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4E54" w14:textId="4A061D06" w:rsidR="000E7479" w:rsidRPr="000E7479" w:rsidRDefault="000E7479" w:rsidP="000E7479">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b/>
          <w:bCs/>
          <w:color w:val="0C2340"/>
          <w:sz w:val="23"/>
          <w:szCs w:val="23"/>
          <w:lang w:val="en-GR"/>
        </w:rPr>
      </w:pPr>
      <w:r w:rsidRPr="000E7479">
        <w:rPr>
          <w:rFonts w:ascii="Ubuntu" w:hAnsi="Ubuntu"/>
          <w:b/>
          <w:bCs/>
          <w:color w:val="0C2340"/>
          <w:sz w:val="23"/>
          <w:szCs w:val="23"/>
          <w:lang w:val="en-GR"/>
        </w:rPr>
        <w:t>Mira Dancy</w:t>
      </w:r>
      <w:r w:rsidR="001C228A" w:rsidRPr="000E7479">
        <w:rPr>
          <w:rFonts w:ascii="Ubuntu" w:hAnsi="Ubuntu" w:cs="Ubuntu"/>
          <w:b/>
          <w:bCs/>
          <w:color w:val="0C2340"/>
          <w:sz w:val="23"/>
          <w:szCs w:val="23"/>
        </w:rPr>
        <w:t xml:space="preserve">: </w:t>
      </w:r>
      <w:r w:rsidR="00FD106A" w:rsidRPr="00FD106A">
        <w:rPr>
          <w:rFonts w:ascii="Ubuntu" w:hAnsi="Ubuntu"/>
          <w:b/>
          <w:bCs/>
          <w:color w:val="0C2340"/>
          <w:sz w:val="23"/>
          <w:szCs w:val="23"/>
          <w:lang w:val="en-GR"/>
        </w:rPr>
        <w:t>See-Thru Palm</w:t>
      </w:r>
    </w:p>
    <w:p w14:paraId="74A450C6" w14:textId="0CB55015" w:rsidR="0096417B" w:rsidRDefault="0096417B"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n-GR"/>
        </w:rPr>
      </w:pPr>
      <w:r w:rsidRPr="0096417B">
        <w:rPr>
          <w:rFonts w:ascii="Ubuntu" w:hAnsi="Ubuntu"/>
          <w:color w:val="0C2340"/>
          <w:sz w:val="23"/>
          <w:szCs w:val="23"/>
          <w:lang w:val="en-GR"/>
        </w:rPr>
        <w:t xml:space="preserve">Dio Horia is pleased to present Mira Dancy’s </w:t>
      </w:r>
      <w:r w:rsidR="00E2530C">
        <w:rPr>
          <w:rFonts w:ascii="Ubuntu" w:hAnsi="Ubuntu"/>
          <w:color w:val="0C2340"/>
          <w:sz w:val="23"/>
          <w:szCs w:val="23"/>
        </w:rPr>
        <w:t>‘</w:t>
      </w:r>
      <w:r w:rsidRPr="0096417B">
        <w:rPr>
          <w:rFonts w:ascii="Ubuntu" w:hAnsi="Ubuntu"/>
          <w:color w:val="0C2340"/>
          <w:sz w:val="23"/>
          <w:szCs w:val="23"/>
          <w:lang w:val="en-GR"/>
        </w:rPr>
        <w:t>See-Thru Palm</w:t>
      </w:r>
      <w:r w:rsidR="00E2530C">
        <w:rPr>
          <w:rFonts w:ascii="Ubuntu" w:hAnsi="Ubuntu"/>
          <w:color w:val="0C2340"/>
          <w:sz w:val="23"/>
          <w:szCs w:val="23"/>
        </w:rPr>
        <w:t>’</w:t>
      </w:r>
      <w:r w:rsidRPr="0096417B">
        <w:rPr>
          <w:rFonts w:ascii="Ubuntu" w:hAnsi="Ubuntu"/>
          <w:color w:val="0C2340"/>
          <w:sz w:val="23"/>
          <w:szCs w:val="23"/>
          <w:lang w:val="en-GR"/>
        </w:rPr>
        <w:t xml:space="preserve">, a solo show by the Los Angeles-based artist known for figurative paintings and site-specific installations incorporating plexiglass and sand elements. </w:t>
      </w:r>
      <w:r w:rsidR="00E2530C">
        <w:rPr>
          <w:rFonts w:ascii="Ubuntu" w:hAnsi="Ubuntu"/>
          <w:color w:val="0C2340"/>
          <w:sz w:val="23"/>
          <w:szCs w:val="23"/>
        </w:rPr>
        <w:t>‘</w:t>
      </w:r>
      <w:r w:rsidRPr="0096417B">
        <w:rPr>
          <w:rFonts w:ascii="Ubuntu" w:hAnsi="Ubuntu"/>
          <w:color w:val="0C2340"/>
          <w:sz w:val="23"/>
          <w:szCs w:val="23"/>
          <w:lang w:val="en-GR"/>
        </w:rPr>
        <w:t>See-Thru Palm</w:t>
      </w:r>
      <w:r w:rsidR="00E2530C">
        <w:rPr>
          <w:rFonts w:ascii="Ubuntu" w:hAnsi="Ubuntu"/>
          <w:color w:val="0C2340"/>
          <w:sz w:val="23"/>
          <w:szCs w:val="23"/>
        </w:rPr>
        <w:t>’</w:t>
      </w:r>
      <w:r w:rsidRPr="0096417B">
        <w:rPr>
          <w:rFonts w:ascii="Ubuntu" w:hAnsi="Ubuntu"/>
          <w:color w:val="0C2340"/>
          <w:sz w:val="23"/>
          <w:szCs w:val="23"/>
          <w:lang w:val="en-GR"/>
        </w:rPr>
        <w:t xml:space="preserve"> will include a new group of paintings, large format ink drawings, as well as textual and vinyl window additions, on view at Dio Horia Gallery Acropolis, June 17 – July 29, 2023.</w:t>
      </w:r>
    </w:p>
    <w:p w14:paraId="6A11277E" w14:textId="77777777" w:rsidR="0096417B" w:rsidRPr="0096417B" w:rsidRDefault="0096417B"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n-GR"/>
        </w:rPr>
      </w:pPr>
    </w:p>
    <w:p w14:paraId="5EBBC054" w14:textId="77777777" w:rsidR="0096417B" w:rsidRDefault="0096417B"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n-GR"/>
        </w:rPr>
      </w:pPr>
      <w:r w:rsidRPr="0096417B">
        <w:rPr>
          <w:rFonts w:ascii="Ubuntu" w:hAnsi="Ubuntu"/>
          <w:color w:val="0C2340"/>
          <w:sz w:val="23"/>
          <w:szCs w:val="23"/>
          <w:lang w:val="en-GR"/>
        </w:rPr>
        <w:t xml:space="preserve">Across her work, Dancy uses techniques of layering to create ruptures in space. Formally harmonious but physically impossible, her visual paradoxes suggest spiritual and philosophical concepts of subjectivity, eternity, and our relationship to nature. The converging planes of her paintings depict bodies in liminal states, not through the soft dissolution of the blur but through bold, hard edges that allude to a reordering of physical and psychological hierarchies.The properties of line, color, and shape yield to theoretical structures, as the paintings suggest a world ripe for reimagining, shaped by thought and sensation. </w:t>
      </w:r>
    </w:p>
    <w:p w14:paraId="7F7B5C68" w14:textId="77777777" w:rsidR="0096417B" w:rsidRPr="0096417B" w:rsidRDefault="0096417B"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n-GR"/>
        </w:rPr>
      </w:pPr>
    </w:p>
    <w:p w14:paraId="63CE45C8" w14:textId="2BFAF04D" w:rsidR="0096417B" w:rsidRPr="0096417B" w:rsidRDefault="0096417B"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n-GR"/>
        </w:rPr>
      </w:pPr>
      <w:r w:rsidRPr="0096417B">
        <w:rPr>
          <w:rFonts w:ascii="Ubuntu" w:hAnsi="Ubuntu"/>
          <w:color w:val="0C2340"/>
          <w:sz w:val="23"/>
          <w:szCs w:val="23"/>
          <w:lang w:val="en-GR"/>
        </w:rPr>
        <w:t xml:space="preserve">Dancy’s work is animated by a play of superimpositions and oppositions. The works in </w:t>
      </w:r>
      <w:r w:rsidR="00E2530C">
        <w:rPr>
          <w:rFonts w:ascii="Ubuntu" w:hAnsi="Ubuntu"/>
          <w:color w:val="0C2340"/>
          <w:sz w:val="23"/>
          <w:szCs w:val="23"/>
        </w:rPr>
        <w:t>‘</w:t>
      </w:r>
      <w:r w:rsidRPr="0096417B">
        <w:rPr>
          <w:rFonts w:ascii="Ubuntu" w:hAnsi="Ubuntu"/>
          <w:color w:val="0C2340"/>
          <w:sz w:val="23"/>
          <w:szCs w:val="23"/>
          <w:lang w:val="en-GR"/>
        </w:rPr>
        <w:t>See-Thru Palm</w:t>
      </w:r>
      <w:r w:rsidR="00E2530C">
        <w:rPr>
          <w:rFonts w:ascii="Ubuntu" w:hAnsi="Ubuntu"/>
          <w:color w:val="0C2340"/>
          <w:sz w:val="23"/>
          <w:szCs w:val="23"/>
        </w:rPr>
        <w:t>’</w:t>
      </w:r>
      <w:r w:rsidRPr="0096417B">
        <w:rPr>
          <w:rFonts w:ascii="Ubuntu" w:hAnsi="Ubuntu"/>
          <w:color w:val="0C2340"/>
          <w:sz w:val="23"/>
          <w:szCs w:val="23"/>
          <w:lang w:val="en-GR"/>
        </w:rPr>
        <w:t xml:space="preserve"> continue this exploration symbolically. The paintings and ink drawings include a playful exchange of motifs – the palm frond and the palm of the hand – both graphically disembodied – enter Dancy’s swirling pictorial world. Interpretations of seeing through water, watching a bird enter a flower, and the contemplation of the lines in one’s own palm give rise to the layered compositions of the paintings, as well as to the more subtle architectural interventions in the gallery. Shaping a visual experience through a combination of color, language, and spatial gestures suggests a telescoping corollary between inhabiting a body, a poem, or a room. </w:t>
      </w:r>
    </w:p>
    <w:p w14:paraId="7B57FFBD" w14:textId="77777777" w:rsidR="0096417B" w:rsidRPr="0096417B" w:rsidRDefault="0096417B"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n-GR"/>
        </w:rPr>
      </w:pPr>
    </w:p>
    <w:p w14:paraId="2E9CA733" w14:textId="79FB000D" w:rsidR="000E7479" w:rsidRDefault="0096417B"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96417B">
        <w:rPr>
          <w:rFonts w:ascii="Ubuntu" w:hAnsi="Ubuntu"/>
          <w:color w:val="0C2340"/>
          <w:sz w:val="23"/>
          <w:szCs w:val="23"/>
          <w:lang w:val="en-GR"/>
        </w:rPr>
        <w:t>Throughout the exhibition, the notion of glass as both a container and a lens intermix, creating a dialogue between matter and void. A silhouetted vinyl figure in a diving pose affixed to the street-facing glass walls casts an occasional shadow into the gallery interior. The overlay of multiple forms to articulate space echoes the act of conservation intrinsic to Dio Horia’s location: housed in a villa urbana dating back to the fourth century, the gallery has preserved a subterranean level of original architecture under glass, visible to the public from above. Placed in dialogue with Dancy’s work, the space itself is swept up in her cosmic contemplation of change, permanence, and the multitude of energies that lie just beneath the surface of the visible.</w:t>
      </w:r>
    </w:p>
    <w:p w14:paraId="3A3F75E5" w14:textId="77777777" w:rsidR="00B16AD8" w:rsidRPr="007A492B" w:rsidRDefault="00B16AD8" w:rsidP="000E7479">
      <w:pPr>
        <w:pBdr>
          <w:top w:val="none" w:sz="0" w:space="0" w:color="000000"/>
          <w:left w:val="none" w:sz="0" w:space="0" w:color="000000"/>
          <w:bottom w:val="none" w:sz="0" w:space="0" w:color="000000"/>
          <w:right w:val="none" w:sz="0" w:space="0" w:color="000000"/>
          <w:between w:val="none" w:sz="0" w:space="0" w:color="000000"/>
        </w:pBdr>
        <w:rPr>
          <w:rFonts w:ascii="Ubuntu" w:hAnsi="Ubuntu"/>
          <w:color w:val="0C2340"/>
          <w:sz w:val="23"/>
          <w:szCs w:val="23"/>
        </w:rPr>
      </w:pPr>
    </w:p>
    <w:p w14:paraId="31A93F62" w14:textId="77777777" w:rsidR="0016622D" w:rsidRDefault="00C60F90" w:rsidP="0016622D">
      <w:pPr>
        <w:jc w:val="center"/>
        <w:rPr>
          <w:rFonts w:ascii="Ubuntu" w:hAnsi="Ubuntu"/>
          <w:b/>
          <w:color w:val="0C2340"/>
          <w:sz w:val="23"/>
          <w:szCs w:val="23"/>
        </w:rPr>
      </w:pPr>
      <w:r w:rsidRPr="007A492B">
        <w:rPr>
          <w:rFonts w:ascii="Ubuntu" w:hAnsi="Ubuntu"/>
          <w:b/>
          <w:color w:val="0C2340"/>
          <w:sz w:val="23"/>
          <w:szCs w:val="23"/>
        </w:rPr>
        <w:t>— END —</w:t>
      </w:r>
    </w:p>
    <w:p w14:paraId="17EDDAD5" w14:textId="77777777" w:rsidR="0096417B" w:rsidRDefault="0096417B" w:rsidP="0096417B">
      <w:pPr>
        <w:spacing w:line="276" w:lineRule="auto"/>
        <w:rPr>
          <w:rFonts w:ascii="Ubuntu" w:hAnsi="Ubuntu"/>
          <w:b/>
          <w:color w:val="0C2340"/>
          <w:sz w:val="22"/>
          <w:szCs w:val="22"/>
        </w:rPr>
      </w:pPr>
    </w:p>
    <w:p w14:paraId="2171EBF7" w14:textId="46BB3BB1" w:rsidR="00C60F90" w:rsidRPr="00EA3329" w:rsidRDefault="00C60F90" w:rsidP="0096417B">
      <w:pPr>
        <w:spacing w:line="276" w:lineRule="auto"/>
        <w:rPr>
          <w:rFonts w:ascii="Ubuntu" w:hAnsi="Ubuntu"/>
          <w:b/>
          <w:color w:val="0C2340"/>
          <w:sz w:val="23"/>
          <w:szCs w:val="23"/>
        </w:rPr>
      </w:pPr>
      <w:r w:rsidRPr="00EA3329">
        <w:rPr>
          <w:rFonts w:ascii="Ubuntu" w:hAnsi="Ubuntu"/>
          <w:b/>
          <w:color w:val="0C2340"/>
          <w:sz w:val="23"/>
          <w:szCs w:val="23"/>
        </w:rPr>
        <w:t>Short Bio</w:t>
      </w:r>
    </w:p>
    <w:p w14:paraId="3E7BC719" w14:textId="77777777" w:rsidR="000A5428" w:rsidRPr="0016622D" w:rsidRDefault="000A5428" w:rsidP="0096417B">
      <w:pPr>
        <w:spacing w:line="276" w:lineRule="auto"/>
        <w:rPr>
          <w:rFonts w:ascii="Ubuntu" w:hAnsi="Ubuntu"/>
          <w:b/>
          <w:color w:val="0C2340"/>
          <w:sz w:val="22"/>
          <w:szCs w:val="22"/>
        </w:rPr>
      </w:pPr>
    </w:p>
    <w:p w14:paraId="207322B9" w14:textId="2D1C36A2" w:rsidR="000E7479" w:rsidRPr="0087242E" w:rsidRDefault="00C60F90" w:rsidP="0096417B">
      <w:pPr>
        <w:spacing w:line="276" w:lineRule="auto"/>
        <w:rPr>
          <w:rFonts w:ascii="Ubuntu" w:hAnsi="Ubuntu"/>
          <w:color w:val="0C2340"/>
          <w:sz w:val="23"/>
          <w:szCs w:val="23"/>
        </w:rPr>
      </w:pPr>
      <w:r w:rsidRPr="0087242E">
        <w:rPr>
          <w:rFonts w:ascii="Ubuntu" w:hAnsi="Ubuntu"/>
          <w:b/>
          <w:color w:val="0C2340"/>
          <w:sz w:val="23"/>
          <w:szCs w:val="23"/>
        </w:rPr>
        <w:t>— </w:t>
      </w:r>
      <w:r w:rsidR="000E7479" w:rsidRPr="0087242E">
        <w:rPr>
          <w:rFonts w:ascii="Ubuntu" w:hAnsi="Ubuntu"/>
          <w:b/>
          <w:bCs/>
          <w:color w:val="0C2340"/>
          <w:sz w:val="23"/>
          <w:szCs w:val="23"/>
        </w:rPr>
        <w:t>Mira Dancy</w:t>
      </w:r>
      <w:r w:rsidR="000E7479" w:rsidRPr="0087242E">
        <w:rPr>
          <w:rFonts w:ascii="Ubuntu" w:hAnsi="Ubuntu"/>
          <w:color w:val="0C2340"/>
          <w:sz w:val="23"/>
          <w:szCs w:val="23"/>
        </w:rPr>
        <w:t xml:space="preserve"> (b. 1979, Newcastle, UK) lives and works in </w:t>
      </w:r>
      <w:r w:rsidR="00E2530C">
        <w:rPr>
          <w:rFonts w:ascii="Ubuntu" w:hAnsi="Ubuntu"/>
          <w:color w:val="0C2340"/>
          <w:sz w:val="23"/>
          <w:szCs w:val="23"/>
        </w:rPr>
        <w:t>Los Angeles</w:t>
      </w:r>
      <w:r w:rsidR="000E7479" w:rsidRPr="0087242E">
        <w:rPr>
          <w:rFonts w:ascii="Ubuntu" w:hAnsi="Ubuntu"/>
          <w:color w:val="0C2340"/>
          <w:sz w:val="23"/>
          <w:szCs w:val="23"/>
        </w:rPr>
        <w:t xml:space="preserve">. She received her B.A from Bard College in 2001 and graduated with an M.F.A. from Columbia University in 2009. Selected solo exhibitions include: </w:t>
      </w:r>
      <w:r w:rsidR="00231E90" w:rsidRPr="0087242E">
        <w:rPr>
          <w:rFonts w:ascii="Ubuntu" w:hAnsi="Ubuntu"/>
          <w:color w:val="0C2340"/>
          <w:sz w:val="23"/>
          <w:szCs w:val="23"/>
        </w:rPr>
        <w:t xml:space="preserve">‘Madonna Undone’ at Night Gallery, Los Angeles; </w:t>
      </w:r>
      <w:r w:rsidR="000E7479" w:rsidRPr="0087242E">
        <w:rPr>
          <w:rFonts w:ascii="Ubuntu" w:hAnsi="Ubuntu"/>
          <w:color w:val="0C2340"/>
          <w:sz w:val="23"/>
          <w:szCs w:val="23"/>
        </w:rPr>
        <w:t xml:space="preserve">‘Psychic Nerve’ at Chapter NY, New York; Frieze LA, Los Angeles; ‘Supple </w:t>
      </w:r>
      <w:proofErr w:type="gramStart"/>
      <w:r w:rsidR="000E7479" w:rsidRPr="0087242E">
        <w:rPr>
          <w:rFonts w:ascii="Ubuntu" w:hAnsi="Ubuntu"/>
          <w:color w:val="0C2340"/>
          <w:sz w:val="23"/>
          <w:szCs w:val="23"/>
        </w:rPr>
        <w:t>As</w:t>
      </w:r>
      <w:proofErr w:type="gramEnd"/>
      <w:r w:rsidR="000E7479" w:rsidRPr="0087242E">
        <w:rPr>
          <w:rFonts w:ascii="Ubuntu" w:hAnsi="Ubuntu"/>
          <w:color w:val="0C2340"/>
          <w:sz w:val="23"/>
          <w:szCs w:val="23"/>
        </w:rPr>
        <w:t xml:space="preserve"> The Supplicant’ at </w:t>
      </w:r>
      <w:proofErr w:type="spellStart"/>
      <w:r w:rsidR="000E7479" w:rsidRPr="0087242E">
        <w:rPr>
          <w:rFonts w:ascii="Ubuntu" w:hAnsi="Ubuntu"/>
          <w:color w:val="0C2340"/>
          <w:sz w:val="23"/>
          <w:szCs w:val="23"/>
        </w:rPr>
        <w:t>Galería</w:t>
      </w:r>
      <w:proofErr w:type="spellEnd"/>
      <w:r w:rsidR="000E7479" w:rsidRPr="0087242E">
        <w:rPr>
          <w:rFonts w:ascii="Ubuntu" w:hAnsi="Ubuntu"/>
          <w:color w:val="0C2340"/>
          <w:sz w:val="23"/>
          <w:szCs w:val="23"/>
        </w:rPr>
        <w:t xml:space="preserve"> Agustina </w:t>
      </w:r>
      <w:proofErr w:type="spellStart"/>
      <w:r w:rsidR="000E7479" w:rsidRPr="0087242E">
        <w:rPr>
          <w:rFonts w:ascii="Ubuntu" w:hAnsi="Ubuntu"/>
          <w:color w:val="0C2340"/>
          <w:sz w:val="23"/>
          <w:szCs w:val="23"/>
        </w:rPr>
        <w:t>Ferreyra</w:t>
      </w:r>
      <w:proofErr w:type="spellEnd"/>
      <w:r w:rsidR="000E7479" w:rsidRPr="0087242E">
        <w:rPr>
          <w:rFonts w:ascii="Ubuntu" w:hAnsi="Ubuntu"/>
          <w:color w:val="0C2340"/>
          <w:sz w:val="23"/>
          <w:szCs w:val="23"/>
        </w:rPr>
        <w:t xml:space="preserve">, México City. Selected group exhibitions include: </w:t>
      </w:r>
      <w:r w:rsidR="00231E90" w:rsidRPr="0087242E">
        <w:rPr>
          <w:rFonts w:ascii="Ubuntu" w:hAnsi="Ubuntu"/>
          <w:color w:val="0C2340"/>
          <w:sz w:val="23"/>
          <w:szCs w:val="23"/>
        </w:rPr>
        <w:t xml:space="preserve">‘Somatic Markings’ at </w:t>
      </w:r>
      <w:proofErr w:type="spellStart"/>
      <w:r w:rsidR="00231E90" w:rsidRPr="0087242E">
        <w:rPr>
          <w:rFonts w:ascii="Ubuntu" w:hAnsi="Ubuntu"/>
          <w:color w:val="0C2340"/>
          <w:sz w:val="23"/>
          <w:szCs w:val="23"/>
        </w:rPr>
        <w:t>Kasmin</w:t>
      </w:r>
      <w:proofErr w:type="spellEnd"/>
      <w:r w:rsidR="00231E90" w:rsidRPr="0087242E">
        <w:rPr>
          <w:rFonts w:ascii="Ubuntu" w:hAnsi="Ubuntu"/>
          <w:color w:val="0C2340"/>
          <w:sz w:val="23"/>
          <w:szCs w:val="23"/>
        </w:rPr>
        <w:t xml:space="preserve"> Gallery, New York; </w:t>
      </w:r>
      <w:r w:rsidR="00460A04" w:rsidRPr="0087242E">
        <w:rPr>
          <w:rFonts w:ascii="Ubuntu" w:hAnsi="Ubuntu"/>
          <w:color w:val="0C2340"/>
          <w:sz w:val="23"/>
          <w:szCs w:val="23"/>
        </w:rPr>
        <w:t xml:space="preserve">‘After Hope’ at </w:t>
      </w:r>
      <w:proofErr w:type="spellStart"/>
      <w:r w:rsidR="00460A04" w:rsidRPr="0087242E">
        <w:rPr>
          <w:rFonts w:ascii="Ubuntu" w:hAnsi="Ubuntu"/>
          <w:color w:val="0C2340"/>
          <w:sz w:val="23"/>
          <w:szCs w:val="23"/>
        </w:rPr>
        <w:t>Dio</w:t>
      </w:r>
      <w:proofErr w:type="spellEnd"/>
      <w:r w:rsidR="00460A04" w:rsidRPr="0087242E">
        <w:rPr>
          <w:rFonts w:ascii="Ubuntu" w:hAnsi="Ubuntu"/>
          <w:color w:val="0C2340"/>
          <w:sz w:val="23"/>
          <w:szCs w:val="23"/>
        </w:rPr>
        <w:t xml:space="preserve"> </w:t>
      </w:r>
      <w:proofErr w:type="spellStart"/>
      <w:r w:rsidR="00460A04" w:rsidRPr="0087242E">
        <w:rPr>
          <w:rFonts w:ascii="Ubuntu" w:hAnsi="Ubuntu"/>
          <w:color w:val="0C2340"/>
          <w:sz w:val="23"/>
          <w:szCs w:val="23"/>
        </w:rPr>
        <w:t>Horia</w:t>
      </w:r>
      <w:proofErr w:type="spellEnd"/>
      <w:r w:rsidR="00460A04" w:rsidRPr="0087242E">
        <w:rPr>
          <w:rFonts w:ascii="Ubuntu" w:hAnsi="Ubuntu"/>
          <w:color w:val="0C2340"/>
          <w:sz w:val="23"/>
          <w:szCs w:val="23"/>
        </w:rPr>
        <w:t xml:space="preserve"> Gallery, Athens; </w:t>
      </w:r>
      <w:r w:rsidR="000E7479" w:rsidRPr="0087242E">
        <w:rPr>
          <w:rFonts w:ascii="Ubuntu" w:hAnsi="Ubuntu"/>
          <w:color w:val="0C2340"/>
          <w:sz w:val="23"/>
          <w:szCs w:val="23"/>
        </w:rPr>
        <w:t>‘3.0’ at Chapter NY, New York; ‘Therefore I am’ at Spurs Gallery, Beijing; ‘Majeure Force, Part One’ at Night Gallery, Los Angeles. The artist has been featured in numerous art publications, e.g.: Creative Boom, Contemporary Art Review LA and Vogue. Dancy’s work has been included in various collections, such as Columbus Museum of Art, Columbus; LACMA, Los Angeles; Whitney Museum of American Art, New York; YUZ Foundation, Shanghai.</w:t>
      </w:r>
    </w:p>
    <w:p w14:paraId="7C07D78A" w14:textId="77777777" w:rsidR="000E7479" w:rsidRPr="0087242E" w:rsidRDefault="000E7479" w:rsidP="0096417B">
      <w:pPr>
        <w:spacing w:line="276" w:lineRule="auto"/>
        <w:rPr>
          <w:rFonts w:ascii="Ubuntu" w:hAnsi="Ubuntu"/>
          <w:color w:val="0C2340"/>
          <w:sz w:val="23"/>
          <w:szCs w:val="23"/>
        </w:rPr>
      </w:pPr>
    </w:p>
    <w:p w14:paraId="02C6C24B" w14:textId="7A1FFB33" w:rsidR="000A5428" w:rsidRPr="0087242E" w:rsidRDefault="000A5428" w:rsidP="0096417B">
      <w:pPr>
        <w:spacing w:line="276" w:lineRule="auto"/>
        <w:rPr>
          <w:rFonts w:ascii="Ubuntu" w:hAnsi="Ubuntu"/>
          <w:color w:val="0C2340"/>
          <w:sz w:val="23"/>
          <w:szCs w:val="23"/>
        </w:rPr>
      </w:pPr>
    </w:p>
    <w:tbl>
      <w:tblPr>
        <w:tblW w:w="9317" w:type="dxa"/>
        <w:tblLayout w:type="fixed"/>
        <w:tblLook w:val="0400" w:firstRow="0" w:lastRow="0" w:firstColumn="0" w:lastColumn="0" w:noHBand="0" w:noVBand="1"/>
      </w:tblPr>
      <w:tblGrid>
        <w:gridCol w:w="4442"/>
        <w:gridCol w:w="4875"/>
      </w:tblGrid>
      <w:tr w:rsidR="007A492B" w:rsidRPr="0087242E" w14:paraId="15761038" w14:textId="77777777" w:rsidTr="003310F3">
        <w:trPr>
          <w:trHeight w:val="3671"/>
        </w:trPr>
        <w:tc>
          <w:tcPr>
            <w:tcW w:w="4442" w:type="dxa"/>
            <w:tcMar>
              <w:top w:w="80" w:type="dxa"/>
              <w:left w:w="80" w:type="dxa"/>
              <w:bottom w:w="80" w:type="dxa"/>
              <w:right w:w="80" w:type="dxa"/>
            </w:tcMar>
          </w:tcPr>
          <w:p w14:paraId="64744FDC" w14:textId="4A4BDBCF"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after="240" w:line="276" w:lineRule="auto"/>
              <w:rPr>
                <w:rFonts w:ascii="Ubuntu" w:hAnsi="Ubuntu"/>
                <w:color w:val="0C2340"/>
                <w:sz w:val="23"/>
                <w:szCs w:val="23"/>
              </w:rPr>
            </w:pPr>
            <w:r w:rsidRPr="0087242E">
              <w:rPr>
                <w:rFonts w:ascii="Ubuntu" w:hAnsi="Ubuntu"/>
                <w:b/>
                <w:color w:val="0C2340"/>
                <w:sz w:val="23"/>
                <w:szCs w:val="23"/>
              </w:rPr>
              <w:t xml:space="preserve">— </w:t>
            </w:r>
            <w:r w:rsidR="000E7479" w:rsidRPr="0087242E">
              <w:rPr>
                <w:rFonts w:ascii="Ubuntu" w:hAnsi="Ubuntu"/>
                <w:b/>
                <w:color w:val="0C2340"/>
                <w:sz w:val="23"/>
                <w:szCs w:val="23"/>
              </w:rPr>
              <w:t>Exhibition</w:t>
            </w:r>
            <w:r w:rsidRPr="0087242E">
              <w:rPr>
                <w:rFonts w:ascii="Ubuntu" w:hAnsi="Ubuntu"/>
                <w:b/>
                <w:color w:val="0C2340"/>
                <w:sz w:val="23"/>
                <w:szCs w:val="23"/>
              </w:rPr>
              <w:t xml:space="preserve"> info</w:t>
            </w:r>
          </w:p>
          <w:p w14:paraId="7B314831" w14:textId="53B6303E" w:rsidR="00C60F90" w:rsidRPr="0087242E" w:rsidRDefault="000E7479"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rPr>
            </w:pPr>
            <w:r w:rsidRPr="0087242E">
              <w:rPr>
                <w:rFonts w:ascii="Ubuntu" w:hAnsi="Ubuntu"/>
                <w:b/>
                <w:color w:val="0C2340"/>
                <w:sz w:val="23"/>
                <w:szCs w:val="23"/>
              </w:rPr>
              <w:t xml:space="preserve">Mira Dancy: </w:t>
            </w:r>
            <w:r w:rsidR="00FD106A" w:rsidRPr="0087242E">
              <w:rPr>
                <w:rFonts w:ascii="Ubuntu" w:hAnsi="Ubuntu"/>
                <w:b/>
                <w:bCs/>
                <w:color w:val="0C2340"/>
                <w:sz w:val="23"/>
                <w:szCs w:val="23"/>
                <w:lang w:val="en-GR"/>
              </w:rPr>
              <w:t>See-Thru Palm</w:t>
            </w:r>
          </w:p>
          <w:p w14:paraId="1DE83FB1" w14:textId="478CF52A" w:rsidR="000E7479" w:rsidRPr="0087242E" w:rsidRDefault="000E7479"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r w:rsidRPr="0087242E">
              <w:rPr>
                <w:rFonts w:ascii="Ubuntu" w:hAnsi="Ubuntu"/>
                <w:bCs/>
                <w:color w:val="0C2340"/>
                <w:sz w:val="23"/>
                <w:szCs w:val="23"/>
              </w:rPr>
              <w:t>Solo Show</w:t>
            </w:r>
          </w:p>
          <w:p w14:paraId="71E01A14" w14:textId="77777777" w:rsidR="000E7479" w:rsidRPr="0087242E" w:rsidRDefault="000E7479"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proofErr w:type="spellStart"/>
            <w:r w:rsidRPr="0087242E">
              <w:rPr>
                <w:rFonts w:ascii="Ubuntu" w:hAnsi="Ubuntu"/>
                <w:bCs/>
                <w:color w:val="0C2340"/>
                <w:sz w:val="23"/>
                <w:szCs w:val="23"/>
              </w:rPr>
              <w:t>Dio</w:t>
            </w:r>
            <w:proofErr w:type="spellEnd"/>
            <w:r w:rsidRPr="0087242E">
              <w:rPr>
                <w:rFonts w:ascii="Ubuntu" w:hAnsi="Ubuntu"/>
                <w:bCs/>
                <w:color w:val="0C2340"/>
                <w:sz w:val="23"/>
                <w:szCs w:val="23"/>
              </w:rPr>
              <w:t xml:space="preserve"> </w:t>
            </w:r>
            <w:proofErr w:type="spellStart"/>
            <w:r w:rsidRPr="0087242E">
              <w:rPr>
                <w:rFonts w:ascii="Ubuntu" w:hAnsi="Ubuntu"/>
                <w:bCs/>
                <w:color w:val="0C2340"/>
                <w:sz w:val="23"/>
                <w:szCs w:val="23"/>
              </w:rPr>
              <w:t>Horia</w:t>
            </w:r>
            <w:proofErr w:type="spellEnd"/>
            <w:r w:rsidRPr="0087242E">
              <w:rPr>
                <w:rFonts w:ascii="Ubuntu" w:hAnsi="Ubuntu"/>
                <w:bCs/>
                <w:color w:val="0C2340"/>
                <w:sz w:val="23"/>
                <w:szCs w:val="23"/>
              </w:rPr>
              <w:t xml:space="preserve"> Acropolis</w:t>
            </w:r>
          </w:p>
          <w:p w14:paraId="52F44020" w14:textId="403575A8" w:rsidR="00C60F90" w:rsidRPr="0087242E" w:rsidRDefault="0037089D"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r w:rsidRPr="0087242E">
              <w:rPr>
                <w:rFonts w:ascii="Ubuntu" w:hAnsi="Ubuntu"/>
                <w:bCs/>
                <w:color w:val="0C2340"/>
                <w:sz w:val="23"/>
                <w:szCs w:val="23"/>
              </w:rPr>
              <w:t>June 17</w:t>
            </w:r>
            <w:r w:rsidR="000E7479" w:rsidRPr="0087242E">
              <w:rPr>
                <w:rFonts w:ascii="Ubuntu" w:hAnsi="Ubuntu"/>
                <w:bCs/>
                <w:color w:val="0C2340"/>
                <w:sz w:val="23"/>
                <w:szCs w:val="23"/>
              </w:rPr>
              <w:t xml:space="preserve"> – </w:t>
            </w:r>
            <w:r w:rsidRPr="0087242E">
              <w:rPr>
                <w:rFonts w:ascii="Ubuntu" w:hAnsi="Ubuntu"/>
                <w:bCs/>
                <w:color w:val="0C2340"/>
                <w:sz w:val="23"/>
                <w:szCs w:val="23"/>
              </w:rPr>
              <w:t>July</w:t>
            </w:r>
            <w:r w:rsidR="000E7479" w:rsidRPr="0087242E">
              <w:rPr>
                <w:rFonts w:ascii="Ubuntu" w:hAnsi="Ubuntu"/>
                <w:bCs/>
                <w:color w:val="0C2340"/>
                <w:sz w:val="23"/>
                <w:szCs w:val="23"/>
              </w:rPr>
              <w:t xml:space="preserve"> </w:t>
            </w:r>
            <w:r w:rsidRPr="0087242E">
              <w:rPr>
                <w:rFonts w:ascii="Ubuntu" w:hAnsi="Ubuntu"/>
                <w:bCs/>
                <w:color w:val="0C2340"/>
                <w:sz w:val="23"/>
                <w:szCs w:val="23"/>
              </w:rPr>
              <w:t>29</w:t>
            </w:r>
            <w:r w:rsidR="000E7479" w:rsidRPr="0087242E">
              <w:rPr>
                <w:rFonts w:ascii="Ubuntu" w:hAnsi="Ubuntu"/>
                <w:bCs/>
                <w:color w:val="0C2340"/>
                <w:sz w:val="23"/>
                <w:szCs w:val="23"/>
              </w:rPr>
              <w:t>, 2023</w:t>
            </w:r>
          </w:p>
          <w:p w14:paraId="3B58BBEE" w14:textId="77777777" w:rsidR="000E7479" w:rsidRPr="0087242E" w:rsidRDefault="000E7479"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p>
          <w:p w14:paraId="7F4D005C"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rPr>
            </w:pPr>
            <w:proofErr w:type="spellStart"/>
            <w:r w:rsidRPr="0087242E">
              <w:rPr>
                <w:rFonts w:ascii="Ubuntu" w:hAnsi="Ubuntu"/>
                <w:b/>
                <w:color w:val="0C2340"/>
                <w:sz w:val="23"/>
                <w:szCs w:val="23"/>
              </w:rPr>
              <w:t>Dio</w:t>
            </w:r>
            <w:proofErr w:type="spellEnd"/>
            <w:r w:rsidRPr="0087242E">
              <w:rPr>
                <w:rFonts w:ascii="Ubuntu" w:hAnsi="Ubuntu"/>
                <w:b/>
                <w:color w:val="0C2340"/>
                <w:sz w:val="23"/>
                <w:szCs w:val="23"/>
              </w:rPr>
              <w:t xml:space="preserve"> </w:t>
            </w:r>
            <w:proofErr w:type="spellStart"/>
            <w:r w:rsidRPr="0087242E">
              <w:rPr>
                <w:rFonts w:ascii="Ubuntu" w:hAnsi="Ubuntu"/>
                <w:b/>
                <w:color w:val="0C2340"/>
                <w:sz w:val="23"/>
                <w:szCs w:val="23"/>
              </w:rPr>
              <w:t>Horia</w:t>
            </w:r>
            <w:proofErr w:type="spellEnd"/>
            <w:r w:rsidRPr="0087242E">
              <w:rPr>
                <w:rFonts w:ascii="Ubuntu" w:hAnsi="Ubuntu"/>
                <w:b/>
                <w:color w:val="0C2340"/>
                <w:sz w:val="23"/>
                <w:szCs w:val="23"/>
              </w:rPr>
              <w:t xml:space="preserve"> Acropolis</w:t>
            </w:r>
          </w:p>
          <w:p w14:paraId="4813C979"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 xml:space="preserve">5 – 7 </w:t>
            </w:r>
            <w:proofErr w:type="spellStart"/>
            <w:r w:rsidRPr="0087242E">
              <w:rPr>
                <w:rFonts w:ascii="Ubuntu" w:hAnsi="Ubuntu"/>
                <w:color w:val="0C2340"/>
                <w:sz w:val="23"/>
                <w:szCs w:val="23"/>
              </w:rPr>
              <w:t>Lempesi</w:t>
            </w:r>
            <w:proofErr w:type="spellEnd"/>
            <w:r w:rsidRPr="0087242E">
              <w:rPr>
                <w:rFonts w:ascii="Ubuntu" w:hAnsi="Ubuntu"/>
                <w:color w:val="0C2340"/>
                <w:sz w:val="23"/>
                <w:szCs w:val="23"/>
              </w:rPr>
              <w:t xml:space="preserve"> &amp; 16 </w:t>
            </w:r>
            <w:proofErr w:type="spellStart"/>
            <w:r w:rsidRPr="0087242E">
              <w:rPr>
                <w:rFonts w:ascii="Ubuntu" w:hAnsi="Ubuntu"/>
                <w:color w:val="0C2340"/>
                <w:sz w:val="23"/>
                <w:szCs w:val="23"/>
              </w:rPr>
              <w:t>Porinou</w:t>
            </w:r>
            <w:proofErr w:type="spellEnd"/>
            <w:r w:rsidRPr="0087242E">
              <w:rPr>
                <w:rFonts w:ascii="Ubuntu" w:hAnsi="Ubuntu"/>
                <w:color w:val="0C2340"/>
                <w:sz w:val="23"/>
                <w:szCs w:val="23"/>
              </w:rPr>
              <w:t xml:space="preserve"> St</w:t>
            </w:r>
          </w:p>
          <w:p w14:paraId="3A251122"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Acropolis, Athens, 11742</w:t>
            </w:r>
          </w:p>
          <w:p w14:paraId="3B0F0797"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Tel: +30 2109241382 | +30 2106714827</w:t>
            </w:r>
          </w:p>
          <w:p w14:paraId="4AA2F536"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 xml:space="preserve">Email: </w:t>
            </w:r>
            <w:hyperlink r:id="rId8">
              <w:r w:rsidRPr="0087242E">
                <w:rPr>
                  <w:rFonts w:ascii="Ubuntu" w:hAnsi="Ubuntu"/>
                  <w:color w:val="0C2340"/>
                  <w:sz w:val="23"/>
                  <w:szCs w:val="23"/>
                </w:rPr>
                <w:t>gallery@diohoria.com</w:t>
              </w:r>
            </w:hyperlink>
          </w:p>
        </w:tc>
        <w:tc>
          <w:tcPr>
            <w:tcW w:w="4875" w:type="dxa"/>
            <w:tcMar>
              <w:top w:w="80" w:type="dxa"/>
              <w:left w:w="547" w:type="dxa"/>
              <w:bottom w:w="80" w:type="dxa"/>
              <w:right w:w="80" w:type="dxa"/>
            </w:tcMar>
          </w:tcPr>
          <w:p w14:paraId="5BF07B77" w14:textId="6B0F2D49"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b/>
                <w:color w:val="0C2340"/>
                <w:sz w:val="23"/>
                <w:szCs w:val="23"/>
              </w:rPr>
              <w:t xml:space="preserve">— </w:t>
            </w:r>
            <w:r w:rsidR="000E7479" w:rsidRPr="0087242E">
              <w:rPr>
                <w:rFonts w:ascii="Ubuntu" w:hAnsi="Ubuntu"/>
                <w:b/>
                <w:color w:val="0C2340"/>
                <w:sz w:val="23"/>
                <w:szCs w:val="23"/>
              </w:rPr>
              <w:t>Upcoming Presentations</w:t>
            </w:r>
          </w:p>
          <w:p w14:paraId="33BD7DD7"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p>
          <w:p w14:paraId="07917361" w14:textId="37B40E99" w:rsidR="00C60F90" w:rsidRPr="0087242E" w:rsidRDefault="000E7479" w:rsidP="0096417B">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b/>
                <w:color w:val="0C2340"/>
                <w:sz w:val="23"/>
                <w:szCs w:val="23"/>
              </w:rPr>
            </w:pPr>
            <w:r w:rsidRPr="0087242E">
              <w:rPr>
                <w:rFonts w:ascii="Ubuntu" w:hAnsi="Ubuntu"/>
                <w:b/>
                <w:color w:val="0C2340"/>
                <w:sz w:val="23"/>
                <w:szCs w:val="23"/>
              </w:rPr>
              <w:t>Maja Djordjevic</w:t>
            </w:r>
            <w:r w:rsidR="00C5198B" w:rsidRPr="0087242E">
              <w:rPr>
                <w:rFonts w:ascii="Ubuntu" w:hAnsi="Ubuntu"/>
                <w:b/>
                <w:color w:val="0C2340"/>
                <w:sz w:val="23"/>
                <w:szCs w:val="23"/>
              </w:rPr>
              <w:t xml:space="preserve">: </w:t>
            </w:r>
            <w:r w:rsidR="0037089D" w:rsidRPr="0087242E">
              <w:rPr>
                <w:rFonts w:ascii="Ubuntu" w:hAnsi="Ubuntu"/>
                <w:b/>
                <w:color w:val="0C2340"/>
                <w:sz w:val="23"/>
                <w:szCs w:val="23"/>
              </w:rPr>
              <w:t>Post-Digital Zen</w:t>
            </w:r>
          </w:p>
          <w:p w14:paraId="720414A5" w14:textId="29BA1C89" w:rsidR="00C60F90" w:rsidRPr="0087242E" w:rsidRDefault="000E7479" w:rsidP="0096417B">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color w:val="0C2340"/>
                <w:sz w:val="23"/>
                <w:szCs w:val="23"/>
              </w:rPr>
            </w:pPr>
            <w:r w:rsidRPr="0087242E">
              <w:rPr>
                <w:rFonts w:ascii="Ubuntu" w:hAnsi="Ubuntu"/>
                <w:color w:val="0C2340"/>
                <w:sz w:val="23"/>
                <w:szCs w:val="23"/>
              </w:rPr>
              <w:t xml:space="preserve">Tokyo </w:t>
            </w:r>
            <w:proofErr w:type="spellStart"/>
            <w:r w:rsidRPr="0087242E">
              <w:rPr>
                <w:rFonts w:ascii="Ubuntu" w:hAnsi="Ubuntu"/>
                <w:color w:val="0C2340"/>
                <w:sz w:val="23"/>
                <w:szCs w:val="23"/>
              </w:rPr>
              <w:t>Gendai</w:t>
            </w:r>
            <w:proofErr w:type="spellEnd"/>
          </w:p>
          <w:p w14:paraId="2198F7ED" w14:textId="6141317F" w:rsidR="00C60F90" w:rsidRPr="0087242E" w:rsidRDefault="000E7479" w:rsidP="0096417B">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color w:val="0C2340"/>
                <w:sz w:val="23"/>
                <w:szCs w:val="23"/>
              </w:rPr>
            </w:pPr>
            <w:r w:rsidRPr="0087242E">
              <w:rPr>
                <w:rFonts w:ascii="Ubuntu" w:hAnsi="Ubuntu"/>
                <w:color w:val="0C2340"/>
                <w:sz w:val="23"/>
                <w:szCs w:val="23"/>
              </w:rPr>
              <w:t>Solo Booth #H01</w:t>
            </w:r>
          </w:p>
          <w:p w14:paraId="046C0DDA" w14:textId="5F441E2D" w:rsidR="00C60F90" w:rsidRPr="0087242E" w:rsidRDefault="0037089D" w:rsidP="0096417B">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color w:val="0C2340"/>
                <w:sz w:val="23"/>
                <w:szCs w:val="23"/>
              </w:rPr>
            </w:pPr>
            <w:r w:rsidRPr="0087242E">
              <w:rPr>
                <w:rFonts w:ascii="Ubuntu" w:hAnsi="Ubuntu"/>
                <w:color w:val="0C2340"/>
                <w:sz w:val="23"/>
                <w:szCs w:val="23"/>
              </w:rPr>
              <w:t>July</w:t>
            </w:r>
            <w:r w:rsidR="00C60F90" w:rsidRPr="0087242E">
              <w:rPr>
                <w:rFonts w:ascii="Ubuntu" w:hAnsi="Ubuntu"/>
                <w:color w:val="0C2340"/>
                <w:sz w:val="23"/>
                <w:szCs w:val="23"/>
              </w:rPr>
              <w:t xml:space="preserve"> 0</w:t>
            </w:r>
            <w:r w:rsidRPr="0087242E">
              <w:rPr>
                <w:rFonts w:ascii="Ubuntu" w:hAnsi="Ubuntu"/>
                <w:color w:val="0C2340"/>
                <w:sz w:val="23"/>
                <w:szCs w:val="23"/>
              </w:rPr>
              <w:t>7</w:t>
            </w:r>
            <w:r w:rsidR="00C60F90" w:rsidRPr="0087242E">
              <w:rPr>
                <w:rFonts w:ascii="Ubuntu" w:hAnsi="Ubuntu"/>
                <w:color w:val="0C2340"/>
                <w:sz w:val="23"/>
                <w:szCs w:val="23"/>
              </w:rPr>
              <w:t xml:space="preserve"> – 0</w:t>
            </w:r>
            <w:r w:rsidRPr="0087242E">
              <w:rPr>
                <w:rFonts w:ascii="Ubuntu" w:hAnsi="Ubuntu"/>
                <w:color w:val="0C2340"/>
                <w:sz w:val="23"/>
                <w:szCs w:val="23"/>
              </w:rPr>
              <w:t>9</w:t>
            </w:r>
            <w:r w:rsidR="00C60F90" w:rsidRPr="0087242E">
              <w:rPr>
                <w:rFonts w:ascii="Ubuntu" w:hAnsi="Ubuntu"/>
                <w:color w:val="0C2340"/>
                <w:sz w:val="23"/>
                <w:szCs w:val="23"/>
              </w:rPr>
              <w:t>, 2023</w:t>
            </w:r>
          </w:p>
          <w:p w14:paraId="405C1400"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color w:val="0C2340"/>
                <w:sz w:val="23"/>
                <w:szCs w:val="23"/>
              </w:rPr>
            </w:pPr>
          </w:p>
          <w:p w14:paraId="2778197F" w14:textId="22925538" w:rsidR="00C60F90" w:rsidRPr="0087242E" w:rsidRDefault="000E7479" w:rsidP="0096417B">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b/>
                <w:color w:val="0C2340"/>
                <w:sz w:val="23"/>
                <w:szCs w:val="23"/>
              </w:rPr>
            </w:pPr>
            <w:r w:rsidRPr="0087242E">
              <w:rPr>
                <w:rFonts w:ascii="Ubuntu" w:hAnsi="Ubuntu"/>
                <w:b/>
                <w:color w:val="0C2340"/>
                <w:sz w:val="23"/>
                <w:szCs w:val="23"/>
              </w:rPr>
              <w:t xml:space="preserve">Desire </w:t>
            </w:r>
            <w:proofErr w:type="spellStart"/>
            <w:r w:rsidRPr="0087242E">
              <w:rPr>
                <w:rFonts w:ascii="Ubuntu" w:hAnsi="Ubuntu"/>
                <w:b/>
                <w:color w:val="0C2340"/>
                <w:sz w:val="23"/>
                <w:szCs w:val="23"/>
              </w:rPr>
              <w:t>Moheb-Zandi</w:t>
            </w:r>
            <w:proofErr w:type="spellEnd"/>
            <w:r w:rsidR="00D41F17" w:rsidRPr="0087242E">
              <w:rPr>
                <w:rFonts w:ascii="Ubuntu" w:hAnsi="Ubuntu"/>
                <w:b/>
                <w:color w:val="0C2340"/>
                <w:sz w:val="23"/>
                <w:szCs w:val="23"/>
              </w:rPr>
              <w:t xml:space="preserve">: </w:t>
            </w:r>
            <w:r w:rsidR="00460A04" w:rsidRPr="0087242E">
              <w:rPr>
                <w:rFonts w:ascii="Ubuntu" w:hAnsi="Ubuntu"/>
                <w:b/>
                <w:color w:val="0C2340"/>
                <w:sz w:val="23"/>
                <w:szCs w:val="23"/>
              </w:rPr>
              <w:t>Through the Peephole</w:t>
            </w:r>
          </w:p>
          <w:p w14:paraId="4576DA47" w14:textId="7D326C46" w:rsidR="00C60F90" w:rsidRPr="0087242E" w:rsidRDefault="000E7479" w:rsidP="0096417B">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color w:val="0C2340"/>
                <w:sz w:val="23"/>
                <w:szCs w:val="23"/>
              </w:rPr>
            </w:pPr>
            <w:r w:rsidRPr="0087242E">
              <w:rPr>
                <w:rFonts w:ascii="Ubuntu" w:hAnsi="Ubuntu"/>
                <w:color w:val="0C2340"/>
                <w:sz w:val="23"/>
                <w:szCs w:val="23"/>
              </w:rPr>
              <w:t>The Armory Show</w:t>
            </w:r>
          </w:p>
          <w:p w14:paraId="7BA0B805" w14:textId="4B260521" w:rsidR="00C60F90" w:rsidRPr="0087242E" w:rsidRDefault="000E7479" w:rsidP="0096417B">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color w:val="0C2340"/>
                <w:sz w:val="23"/>
                <w:szCs w:val="23"/>
              </w:rPr>
            </w:pPr>
            <w:r w:rsidRPr="0087242E">
              <w:rPr>
                <w:rFonts w:ascii="Ubuntu" w:hAnsi="Ubuntu"/>
                <w:color w:val="0C2340"/>
                <w:sz w:val="23"/>
                <w:szCs w:val="23"/>
              </w:rPr>
              <w:t>Solo Booth</w:t>
            </w:r>
          </w:p>
          <w:p w14:paraId="5FC09D0A" w14:textId="4079D846" w:rsidR="00C60F90" w:rsidRPr="0087242E" w:rsidRDefault="0037089D" w:rsidP="0096417B">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color w:val="0C2340"/>
                <w:sz w:val="23"/>
                <w:szCs w:val="23"/>
              </w:rPr>
            </w:pPr>
            <w:r w:rsidRPr="0087242E">
              <w:rPr>
                <w:rFonts w:ascii="Ubuntu" w:hAnsi="Ubuntu"/>
                <w:color w:val="0C2340"/>
                <w:sz w:val="23"/>
                <w:szCs w:val="23"/>
              </w:rPr>
              <w:t>September</w:t>
            </w:r>
            <w:r w:rsidR="00C60F90" w:rsidRPr="0087242E">
              <w:rPr>
                <w:rFonts w:ascii="Ubuntu" w:hAnsi="Ubuntu"/>
                <w:color w:val="0C2340"/>
                <w:sz w:val="23"/>
                <w:szCs w:val="23"/>
              </w:rPr>
              <w:t xml:space="preserve"> 0</w:t>
            </w:r>
            <w:r w:rsidRPr="0087242E">
              <w:rPr>
                <w:rFonts w:ascii="Ubuntu" w:hAnsi="Ubuntu"/>
                <w:color w:val="0C2340"/>
                <w:sz w:val="23"/>
                <w:szCs w:val="23"/>
              </w:rPr>
              <w:t>7</w:t>
            </w:r>
            <w:r w:rsidR="00C60F90" w:rsidRPr="0087242E">
              <w:rPr>
                <w:rFonts w:ascii="Ubuntu" w:hAnsi="Ubuntu"/>
                <w:color w:val="0C2340"/>
                <w:sz w:val="23"/>
                <w:szCs w:val="23"/>
              </w:rPr>
              <w:t xml:space="preserve"> – </w:t>
            </w:r>
            <w:r w:rsidRPr="0087242E">
              <w:rPr>
                <w:rFonts w:ascii="Ubuntu" w:hAnsi="Ubuntu"/>
                <w:color w:val="0C2340"/>
                <w:sz w:val="23"/>
                <w:szCs w:val="23"/>
              </w:rPr>
              <w:t>10</w:t>
            </w:r>
            <w:r w:rsidR="00C60F90" w:rsidRPr="0087242E">
              <w:rPr>
                <w:rFonts w:ascii="Ubuntu" w:hAnsi="Ubuntu"/>
                <w:color w:val="0C2340"/>
                <w:sz w:val="23"/>
                <w:szCs w:val="23"/>
              </w:rPr>
              <w:t>, 2023</w:t>
            </w:r>
          </w:p>
          <w:p w14:paraId="18F8F8AB" w14:textId="2268678E" w:rsidR="00AB31C8" w:rsidRPr="0087242E" w:rsidRDefault="00AB31C8" w:rsidP="0096417B">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color w:val="0C2340"/>
                <w:sz w:val="23"/>
                <w:szCs w:val="23"/>
              </w:rPr>
            </w:pPr>
          </w:p>
          <w:p w14:paraId="7B5560F8"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color w:val="0C2340"/>
                <w:sz w:val="23"/>
                <w:szCs w:val="23"/>
              </w:rPr>
            </w:pPr>
          </w:p>
        </w:tc>
      </w:tr>
    </w:tbl>
    <w:p w14:paraId="6D58ED36" w14:textId="77777777" w:rsidR="00C60F90" w:rsidRDefault="00C60F90"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011B187D" w14:textId="77777777" w:rsidR="00E2530C" w:rsidRDefault="00E2530C"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66FA037D" w14:textId="77777777" w:rsidR="00E2530C" w:rsidRDefault="00E2530C"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55822328" w14:textId="77777777" w:rsidR="00E2530C" w:rsidRDefault="00E2530C"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4323C00A" w14:textId="77777777" w:rsidR="00E2530C" w:rsidRDefault="00E2530C"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283D4393" w14:textId="77777777" w:rsidR="00E2530C" w:rsidRPr="00E2530C" w:rsidRDefault="00E2530C" w:rsidP="00E2530C">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b/>
          <w:bCs/>
          <w:color w:val="0C2340"/>
          <w:sz w:val="22"/>
          <w:szCs w:val="22"/>
          <w:lang w:val="el-GR"/>
        </w:rPr>
      </w:pPr>
      <w:r w:rsidRPr="00DA702B">
        <w:rPr>
          <w:rFonts w:ascii="Ubuntu" w:hAnsi="Ubuntu"/>
          <w:b/>
          <w:color w:val="0C2340"/>
          <w:sz w:val="22"/>
          <w:szCs w:val="22"/>
        </w:rPr>
        <w:lastRenderedPageBreak/>
        <w:t>Mira</w:t>
      </w:r>
      <w:r w:rsidRPr="00E2530C">
        <w:rPr>
          <w:rFonts w:ascii="Ubuntu" w:hAnsi="Ubuntu"/>
          <w:b/>
          <w:color w:val="0C2340"/>
          <w:sz w:val="22"/>
          <w:szCs w:val="22"/>
          <w:lang w:val="el-GR"/>
        </w:rPr>
        <w:t xml:space="preserve"> </w:t>
      </w:r>
      <w:r w:rsidRPr="00DA702B">
        <w:rPr>
          <w:rFonts w:ascii="Ubuntu" w:hAnsi="Ubuntu"/>
          <w:b/>
          <w:color w:val="0C2340"/>
          <w:sz w:val="22"/>
          <w:szCs w:val="22"/>
        </w:rPr>
        <w:t>Dancy</w:t>
      </w:r>
      <w:r w:rsidRPr="00E2530C">
        <w:rPr>
          <w:rFonts w:ascii="Ubuntu" w:hAnsi="Ubuntu"/>
          <w:b/>
          <w:color w:val="0C2340"/>
          <w:sz w:val="22"/>
          <w:szCs w:val="22"/>
          <w:lang w:val="el-GR"/>
        </w:rPr>
        <w:t xml:space="preserve">: </w:t>
      </w:r>
      <w:r w:rsidRPr="00DA702B">
        <w:rPr>
          <w:rFonts w:ascii="Ubuntu" w:hAnsi="Ubuntu"/>
          <w:b/>
          <w:color w:val="0C2340"/>
          <w:sz w:val="22"/>
          <w:szCs w:val="22"/>
        </w:rPr>
        <w:t>See</w:t>
      </w:r>
      <w:r w:rsidRPr="00E2530C">
        <w:rPr>
          <w:rFonts w:ascii="Ubuntu" w:hAnsi="Ubuntu"/>
          <w:b/>
          <w:color w:val="0C2340"/>
          <w:sz w:val="22"/>
          <w:szCs w:val="22"/>
          <w:lang w:val="el-GR"/>
        </w:rPr>
        <w:t>-</w:t>
      </w:r>
      <w:r w:rsidRPr="00DA702B">
        <w:rPr>
          <w:rFonts w:ascii="Ubuntu" w:hAnsi="Ubuntu"/>
          <w:b/>
          <w:color w:val="0C2340"/>
          <w:sz w:val="22"/>
          <w:szCs w:val="22"/>
        </w:rPr>
        <w:t>Thru</w:t>
      </w:r>
      <w:r w:rsidRPr="00E2530C">
        <w:rPr>
          <w:rFonts w:ascii="Ubuntu" w:hAnsi="Ubuntu"/>
          <w:b/>
          <w:color w:val="0C2340"/>
          <w:sz w:val="22"/>
          <w:szCs w:val="22"/>
          <w:lang w:val="el-GR"/>
        </w:rPr>
        <w:t xml:space="preserve"> </w:t>
      </w:r>
      <w:r w:rsidRPr="00DA702B">
        <w:rPr>
          <w:rFonts w:ascii="Ubuntu" w:hAnsi="Ubuntu"/>
          <w:b/>
          <w:color w:val="0C2340"/>
          <w:sz w:val="22"/>
          <w:szCs w:val="22"/>
        </w:rPr>
        <w:t>Palm</w:t>
      </w:r>
    </w:p>
    <w:p w14:paraId="51562C67" w14:textId="77777777" w:rsidR="00E2530C" w:rsidRPr="00E2530C" w:rsidRDefault="00E2530C" w:rsidP="00E2530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2"/>
          <w:szCs w:val="22"/>
          <w:lang w:val="el-GR"/>
        </w:rPr>
      </w:pPr>
      <w:r w:rsidRPr="00E2530C">
        <w:rPr>
          <w:rFonts w:ascii="Ubuntu" w:hAnsi="Ubuntu"/>
          <w:color w:val="0C2340"/>
          <w:sz w:val="22"/>
          <w:szCs w:val="22"/>
          <w:lang w:val="el-GR"/>
        </w:rPr>
        <w:t>Η γκαλερί Δύο Χωριά παρουσιάζει με ιδιαίτερη χαρά το ‘</w:t>
      </w:r>
      <w:r w:rsidRPr="00DA702B">
        <w:rPr>
          <w:rFonts w:ascii="Ubuntu" w:hAnsi="Ubuntu"/>
          <w:color w:val="0C2340"/>
          <w:sz w:val="22"/>
          <w:szCs w:val="22"/>
        </w:rPr>
        <w:t>See</w:t>
      </w:r>
      <w:r w:rsidRPr="00E2530C">
        <w:rPr>
          <w:rFonts w:ascii="Ubuntu" w:hAnsi="Ubuntu"/>
          <w:color w:val="0C2340"/>
          <w:sz w:val="22"/>
          <w:szCs w:val="22"/>
          <w:lang w:val="el-GR"/>
        </w:rPr>
        <w:t>-</w:t>
      </w:r>
      <w:r w:rsidRPr="00DA702B">
        <w:rPr>
          <w:rFonts w:ascii="Ubuntu" w:hAnsi="Ubuntu"/>
          <w:color w:val="0C2340"/>
          <w:sz w:val="22"/>
          <w:szCs w:val="22"/>
        </w:rPr>
        <w:t>Thru</w:t>
      </w:r>
      <w:r w:rsidRPr="00E2530C">
        <w:rPr>
          <w:rFonts w:ascii="Ubuntu" w:hAnsi="Ubuntu"/>
          <w:color w:val="0C2340"/>
          <w:sz w:val="22"/>
          <w:szCs w:val="22"/>
          <w:lang w:val="el-GR"/>
        </w:rPr>
        <w:t xml:space="preserve"> </w:t>
      </w:r>
      <w:r w:rsidRPr="00DA702B">
        <w:rPr>
          <w:rFonts w:ascii="Ubuntu" w:hAnsi="Ubuntu"/>
          <w:color w:val="0C2340"/>
          <w:sz w:val="22"/>
          <w:szCs w:val="22"/>
        </w:rPr>
        <w:t>Palm</w:t>
      </w:r>
      <w:r w:rsidRPr="00E2530C">
        <w:rPr>
          <w:rFonts w:ascii="Ubuntu" w:hAnsi="Ubuntu"/>
          <w:color w:val="0C2340"/>
          <w:sz w:val="22"/>
          <w:szCs w:val="22"/>
          <w:lang w:val="el-GR"/>
        </w:rPr>
        <w:t xml:space="preserve">’ της </w:t>
      </w:r>
      <w:r w:rsidRPr="00DA702B">
        <w:rPr>
          <w:rFonts w:ascii="Ubuntu" w:hAnsi="Ubuntu"/>
          <w:color w:val="0C2340"/>
          <w:sz w:val="22"/>
          <w:szCs w:val="22"/>
        </w:rPr>
        <w:t>Mira</w:t>
      </w:r>
      <w:r w:rsidRPr="00E2530C">
        <w:rPr>
          <w:rFonts w:ascii="Ubuntu" w:hAnsi="Ubuntu"/>
          <w:color w:val="0C2340"/>
          <w:sz w:val="22"/>
          <w:szCs w:val="22"/>
          <w:lang w:val="el-GR"/>
        </w:rPr>
        <w:t xml:space="preserve"> </w:t>
      </w:r>
      <w:r w:rsidRPr="00DA702B">
        <w:rPr>
          <w:rFonts w:ascii="Ubuntu" w:hAnsi="Ubuntu"/>
          <w:color w:val="0C2340"/>
          <w:sz w:val="22"/>
          <w:szCs w:val="22"/>
        </w:rPr>
        <w:t>Dancy</w:t>
      </w:r>
      <w:r w:rsidRPr="00E2530C">
        <w:rPr>
          <w:rFonts w:ascii="Ubuntu" w:hAnsi="Ubuntu"/>
          <w:color w:val="0C2340"/>
          <w:sz w:val="22"/>
          <w:szCs w:val="22"/>
          <w:lang w:val="el-GR"/>
        </w:rPr>
        <w:t xml:space="preserve">, μια ατομική έκθεση της καλλιτέχνιδας από το </w:t>
      </w:r>
      <w:proofErr w:type="spellStart"/>
      <w:r w:rsidRPr="00E2530C">
        <w:rPr>
          <w:rFonts w:ascii="Ubuntu" w:hAnsi="Ubuntu"/>
          <w:color w:val="0C2340"/>
          <w:sz w:val="22"/>
          <w:szCs w:val="22"/>
          <w:lang w:val="el-GR"/>
        </w:rPr>
        <w:t>Λος</w:t>
      </w:r>
      <w:proofErr w:type="spellEnd"/>
      <w:r w:rsidRPr="00E2530C">
        <w:rPr>
          <w:rFonts w:ascii="Ubuntu" w:hAnsi="Ubuntu"/>
          <w:color w:val="0C2340"/>
          <w:sz w:val="22"/>
          <w:szCs w:val="22"/>
          <w:lang w:val="el-GR"/>
        </w:rPr>
        <w:t xml:space="preserve"> </w:t>
      </w:r>
      <w:proofErr w:type="spellStart"/>
      <w:r w:rsidRPr="00E2530C">
        <w:rPr>
          <w:rFonts w:ascii="Ubuntu" w:hAnsi="Ubuntu"/>
          <w:color w:val="0C2340"/>
          <w:sz w:val="22"/>
          <w:szCs w:val="22"/>
          <w:lang w:val="el-GR"/>
        </w:rPr>
        <w:t>Άντζελες</w:t>
      </w:r>
      <w:proofErr w:type="spellEnd"/>
      <w:r w:rsidRPr="00E2530C">
        <w:rPr>
          <w:rFonts w:ascii="Ubuntu" w:hAnsi="Ubuntu"/>
          <w:color w:val="0C2340"/>
          <w:sz w:val="22"/>
          <w:szCs w:val="22"/>
          <w:lang w:val="el-GR"/>
        </w:rPr>
        <w:t xml:space="preserve"> που είναι γνωστή για τα αναπαραστατικά ζωγραφικά έργα της και τις </w:t>
      </w:r>
      <w:r w:rsidRPr="00DA702B">
        <w:rPr>
          <w:rFonts w:ascii="Ubuntu" w:hAnsi="Ubuntu"/>
          <w:color w:val="0C2340"/>
          <w:sz w:val="22"/>
          <w:szCs w:val="22"/>
        </w:rPr>
        <w:t>site</w:t>
      </w:r>
      <w:r w:rsidRPr="00E2530C">
        <w:rPr>
          <w:rFonts w:ascii="Ubuntu" w:hAnsi="Ubuntu"/>
          <w:color w:val="0C2340"/>
          <w:sz w:val="22"/>
          <w:szCs w:val="22"/>
          <w:lang w:val="el-GR"/>
        </w:rPr>
        <w:t>-</w:t>
      </w:r>
      <w:r w:rsidRPr="00DA702B">
        <w:rPr>
          <w:rFonts w:ascii="Ubuntu" w:hAnsi="Ubuntu"/>
          <w:color w:val="0C2340"/>
          <w:sz w:val="22"/>
          <w:szCs w:val="22"/>
        </w:rPr>
        <w:t>specific</w:t>
      </w:r>
      <w:r w:rsidRPr="00E2530C">
        <w:rPr>
          <w:rFonts w:ascii="Ubuntu" w:hAnsi="Ubuntu"/>
          <w:color w:val="0C2340"/>
          <w:sz w:val="22"/>
          <w:szCs w:val="22"/>
          <w:lang w:val="el-GR"/>
        </w:rPr>
        <w:t xml:space="preserve"> εγκαταστάσεις της που ενσωματώνουν στοιχεία πλεξιγκλάς και άμμου. Το ‘</w:t>
      </w:r>
      <w:r w:rsidRPr="00DA702B">
        <w:rPr>
          <w:rFonts w:ascii="Ubuntu" w:hAnsi="Ubuntu"/>
          <w:color w:val="0C2340"/>
          <w:sz w:val="22"/>
          <w:szCs w:val="22"/>
        </w:rPr>
        <w:t>See</w:t>
      </w:r>
      <w:r w:rsidRPr="00E2530C">
        <w:rPr>
          <w:rFonts w:ascii="Ubuntu" w:hAnsi="Ubuntu"/>
          <w:color w:val="0C2340"/>
          <w:sz w:val="22"/>
          <w:szCs w:val="22"/>
          <w:lang w:val="el-GR"/>
        </w:rPr>
        <w:noBreakHyphen/>
      </w:r>
      <w:r w:rsidRPr="00DA702B">
        <w:rPr>
          <w:rFonts w:ascii="Ubuntu" w:hAnsi="Ubuntu"/>
          <w:color w:val="0C2340"/>
          <w:sz w:val="22"/>
          <w:szCs w:val="22"/>
        </w:rPr>
        <w:t>Thru</w:t>
      </w:r>
      <w:r w:rsidRPr="00E2530C">
        <w:rPr>
          <w:rFonts w:ascii="Ubuntu" w:hAnsi="Ubuntu"/>
          <w:color w:val="0C2340"/>
          <w:sz w:val="22"/>
          <w:szCs w:val="22"/>
          <w:lang w:val="el-GR"/>
        </w:rPr>
        <w:t xml:space="preserve"> </w:t>
      </w:r>
      <w:r w:rsidRPr="00DA702B">
        <w:rPr>
          <w:rFonts w:ascii="Ubuntu" w:hAnsi="Ubuntu"/>
          <w:color w:val="0C2340"/>
          <w:sz w:val="22"/>
          <w:szCs w:val="22"/>
        </w:rPr>
        <w:t>Palm</w:t>
      </w:r>
      <w:r w:rsidRPr="00E2530C">
        <w:rPr>
          <w:rFonts w:ascii="Ubuntu" w:hAnsi="Ubuntu"/>
          <w:color w:val="0C2340"/>
          <w:sz w:val="22"/>
          <w:szCs w:val="22"/>
          <w:lang w:val="el-GR"/>
        </w:rPr>
        <w:t xml:space="preserve">’, με ένα νέο σύνολο έργων ζωγραφικής, σχέδια μελάνης μεγάλου </w:t>
      </w:r>
      <w:proofErr w:type="spellStart"/>
      <w:r w:rsidRPr="00E2530C">
        <w:rPr>
          <w:rFonts w:ascii="Ubuntu" w:hAnsi="Ubuntu"/>
          <w:color w:val="0C2340"/>
          <w:sz w:val="22"/>
          <w:szCs w:val="22"/>
          <w:lang w:val="el-GR"/>
        </w:rPr>
        <w:t>φορμά</w:t>
      </w:r>
      <w:proofErr w:type="spellEnd"/>
      <w:r w:rsidRPr="00E2530C">
        <w:rPr>
          <w:rFonts w:ascii="Ubuntu" w:hAnsi="Ubuntu"/>
          <w:color w:val="0C2340"/>
          <w:sz w:val="22"/>
          <w:szCs w:val="22"/>
          <w:lang w:val="el-GR"/>
        </w:rPr>
        <w:t xml:space="preserve">, αλλά και προσθήκες κειμένου και </w:t>
      </w:r>
      <w:proofErr w:type="spellStart"/>
      <w:r w:rsidRPr="00E2530C">
        <w:rPr>
          <w:rFonts w:ascii="Ubuntu" w:hAnsi="Ubuntu"/>
          <w:color w:val="0C2340"/>
          <w:sz w:val="22"/>
          <w:szCs w:val="22"/>
          <w:lang w:val="el-GR"/>
        </w:rPr>
        <w:t>βινυλίου</w:t>
      </w:r>
      <w:proofErr w:type="spellEnd"/>
      <w:r w:rsidRPr="00E2530C">
        <w:rPr>
          <w:rFonts w:ascii="Ubuntu" w:hAnsi="Ubuntu"/>
          <w:color w:val="0C2340"/>
          <w:sz w:val="22"/>
          <w:szCs w:val="22"/>
          <w:lang w:val="el-GR"/>
        </w:rPr>
        <w:t>, θα εκτίθεται στην Γκαλερί Δύο Χωριά Ακρόπολη από τις 17 Ιουνίου ως τις 29 Ιουλίου 2023.</w:t>
      </w:r>
    </w:p>
    <w:p w14:paraId="71F248A0" w14:textId="77777777" w:rsidR="00E2530C" w:rsidRPr="00E2530C" w:rsidRDefault="00E2530C" w:rsidP="00E2530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2"/>
          <w:szCs w:val="22"/>
          <w:lang w:val="el-GR"/>
        </w:rPr>
      </w:pPr>
    </w:p>
    <w:p w14:paraId="76D920D3" w14:textId="77777777" w:rsidR="00E2530C" w:rsidRPr="00E2530C" w:rsidRDefault="00E2530C" w:rsidP="00E2530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2"/>
          <w:szCs w:val="22"/>
          <w:lang w:val="el-GR"/>
        </w:rPr>
      </w:pPr>
      <w:r w:rsidRPr="00E2530C">
        <w:rPr>
          <w:rFonts w:ascii="Ubuntu" w:hAnsi="Ubuntu"/>
          <w:color w:val="0C2340"/>
          <w:sz w:val="22"/>
          <w:szCs w:val="22"/>
          <w:lang w:val="el-GR"/>
        </w:rPr>
        <w:t xml:space="preserve">Σε όλο το φάσμα της δουλειάς της, η </w:t>
      </w:r>
      <w:r w:rsidRPr="00DA702B">
        <w:rPr>
          <w:rFonts w:ascii="Ubuntu" w:hAnsi="Ubuntu"/>
          <w:color w:val="0C2340"/>
          <w:sz w:val="22"/>
          <w:szCs w:val="22"/>
        </w:rPr>
        <w:t>Dancy</w:t>
      </w:r>
      <w:r w:rsidRPr="00E2530C">
        <w:rPr>
          <w:rFonts w:ascii="Ubuntu" w:hAnsi="Ubuntu"/>
          <w:color w:val="0C2340"/>
          <w:sz w:val="22"/>
          <w:szCs w:val="22"/>
          <w:lang w:val="el-GR"/>
        </w:rPr>
        <w:t xml:space="preserve"> χρησιμοποιεί τεχνικές διαστρωμάτωσης για να δημιουργήσει ρήξεις στον χώρο. Τυπολογικά αρμονικά αλλά πρακτικά αδύνατα, τα οπτικά παράδοξά της υποδηλώνουν πνευματικές και φιλοσοφικές έννοιες της υποκειμενικότητας, της αιωνιότητας και της σχέσης μας με τη φύση. Τα συγκλίνοντα επίπεδα των πινάκων της απεικονίζουν σώματα σε </w:t>
      </w:r>
      <w:proofErr w:type="spellStart"/>
      <w:r w:rsidRPr="00E2530C">
        <w:rPr>
          <w:rFonts w:ascii="Ubuntu" w:hAnsi="Ubuntu"/>
          <w:color w:val="0C2340"/>
          <w:sz w:val="22"/>
          <w:szCs w:val="22"/>
          <w:lang w:val="el-GR"/>
        </w:rPr>
        <w:t>μεταιχμιακές</w:t>
      </w:r>
      <w:proofErr w:type="spellEnd"/>
      <w:r w:rsidRPr="00E2530C">
        <w:rPr>
          <w:rFonts w:ascii="Ubuntu" w:hAnsi="Ubuntu"/>
          <w:color w:val="0C2340"/>
          <w:sz w:val="22"/>
          <w:szCs w:val="22"/>
          <w:lang w:val="el-GR"/>
        </w:rPr>
        <w:t xml:space="preserve"> καταστάσεις, όχι μέσω της απαλής διάλυσης της θολότητας, αλλά μέσω τολμηρών, σκληρών περιγραμμάτων που παραπέμπουν σε μια αναδιάταξη των φυσικών και ψυχολογικών ιεραρχιών. Οι ιδιότητες της γραμμής, του χρώματος και του σχήματος υποτάσσονται σε θεωρητικές δομές, καθώς οι πίνακες προτείνουν έναν κόσμο ώριμο να ξαναπλαστεί με τη φαντασία, να διαμορφωθεί από τη σκέψη και την αίσθηση. </w:t>
      </w:r>
    </w:p>
    <w:p w14:paraId="02CD44DA" w14:textId="77777777" w:rsidR="00E2530C" w:rsidRPr="00E2530C" w:rsidRDefault="00E2530C" w:rsidP="00E2530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2"/>
          <w:szCs w:val="22"/>
          <w:lang w:val="el-GR"/>
        </w:rPr>
      </w:pPr>
    </w:p>
    <w:p w14:paraId="17D71EF6" w14:textId="77777777" w:rsidR="00E2530C" w:rsidRPr="00E2530C" w:rsidRDefault="00E2530C" w:rsidP="00E2530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2"/>
          <w:szCs w:val="22"/>
          <w:lang w:val="el-GR"/>
        </w:rPr>
      </w:pPr>
      <w:r w:rsidRPr="00E2530C">
        <w:rPr>
          <w:rFonts w:ascii="Ubuntu" w:hAnsi="Ubuntu"/>
          <w:color w:val="0C2340"/>
          <w:sz w:val="22"/>
          <w:szCs w:val="22"/>
          <w:lang w:val="el-GR"/>
        </w:rPr>
        <w:t xml:space="preserve">Το έργο της </w:t>
      </w:r>
      <w:r w:rsidRPr="00DA702B">
        <w:rPr>
          <w:rFonts w:ascii="Ubuntu" w:hAnsi="Ubuntu"/>
          <w:color w:val="0C2340"/>
          <w:sz w:val="22"/>
          <w:szCs w:val="22"/>
        </w:rPr>
        <w:t>Dancy</w:t>
      </w:r>
      <w:r w:rsidRPr="00E2530C">
        <w:rPr>
          <w:rFonts w:ascii="Ubuntu" w:hAnsi="Ubuntu"/>
          <w:color w:val="0C2340"/>
          <w:sz w:val="22"/>
          <w:szCs w:val="22"/>
          <w:lang w:val="el-GR"/>
        </w:rPr>
        <w:t xml:space="preserve"> ενεργοποιείται μέσα από ένα παιχνίδι υπερθέσεων και αντιθέσεων. Τα έργα του ‘</w:t>
      </w:r>
      <w:r w:rsidRPr="00DA702B">
        <w:rPr>
          <w:rFonts w:ascii="Ubuntu" w:hAnsi="Ubuntu"/>
          <w:color w:val="0C2340"/>
          <w:sz w:val="22"/>
          <w:szCs w:val="22"/>
        </w:rPr>
        <w:t>See</w:t>
      </w:r>
      <w:r w:rsidRPr="00E2530C">
        <w:rPr>
          <w:rFonts w:ascii="Ubuntu" w:hAnsi="Ubuntu"/>
          <w:color w:val="0C2340"/>
          <w:sz w:val="22"/>
          <w:szCs w:val="22"/>
          <w:lang w:val="el-GR"/>
        </w:rPr>
        <w:t>-</w:t>
      </w:r>
      <w:r w:rsidRPr="00DA702B">
        <w:rPr>
          <w:rFonts w:ascii="Ubuntu" w:hAnsi="Ubuntu"/>
          <w:color w:val="0C2340"/>
          <w:sz w:val="22"/>
          <w:szCs w:val="22"/>
        </w:rPr>
        <w:t>Thru</w:t>
      </w:r>
      <w:r w:rsidRPr="00E2530C">
        <w:rPr>
          <w:rFonts w:ascii="Ubuntu" w:hAnsi="Ubuntu"/>
          <w:color w:val="0C2340"/>
          <w:sz w:val="22"/>
          <w:szCs w:val="22"/>
          <w:lang w:val="el-GR"/>
        </w:rPr>
        <w:t xml:space="preserve"> </w:t>
      </w:r>
      <w:r w:rsidRPr="00DA702B">
        <w:rPr>
          <w:rFonts w:ascii="Ubuntu" w:hAnsi="Ubuntu"/>
          <w:color w:val="0C2340"/>
          <w:sz w:val="22"/>
          <w:szCs w:val="22"/>
        </w:rPr>
        <w:t>Palm</w:t>
      </w:r>
      <w:r w:rsidRPr="00E2530C">
        <w:rPr>
          <w:rFonts w:ascii="Ubuntu" w:hAnsi="Ubuntu"/>
          <w:color w:val="0C2340"/>
          <w:sz w:val="22"/>
          <w:szCs w:val="22"/>
          <w:lang w:val="el-GR"/>
        </w:rPr>
        <w:t>’ συνεχίζουν συμβολικά αυτή την εξερεύνηση. Οι πίνακες και τα σχέδια μελάνης περιλαμβάνουν μια παιγνιώδη ανταλλαγή μοτίβων – ανάμεσα στο φύλλο του φοίνικα (</w:t>
      </w:r>
      <w:r w:rsidRPr="00DA702B">
        <w:rPr>
          <w:rFonts w:ascii="Ubuntu" w:hAnsi="Ubuntu"/>
          <w:color w:val="0C2340"/>
          <w:sz w:val="22"/>
          <w:szCs w:val="22"/>
        </w:rPr>
        <w:t>palm</w:t>
      </w:r>
      <w:r w:rsidRPr="00E2530C">
        <w:rPr>
          <w:rFonts w:ascii="Ubuntu" w:hAnsi="Ubuntu"/>
          <w:color w:val="0C2340"/>
          <w:sz w:val="22"/>
          <w:szCs w:val="22"/>
          <w:lang w:val="el-GR"/>
        </w:rPr>
        <w:t>) και την παλάμη του χεριού (</w:t>
      </w:r>
      <w:r w:rsidRPr="00DA702B">
        <w:rPr>
          <w:rFonts w:ascii="Ubuntu" w:hAnsi="Ubuntu"/>
          <w:color w:val="0C2340"/>
          <w:sz w:val="22"/>
          <w:szCs w:val="22"/>
        </w:rPr>
        <w:t>palm</w:t>
      </w:r>
      <w:r w:rsidRPr="00E2530C">
        <w:rPr>
          <w:rFonts w:ascii="Ubuntu" w:hAnsi="Ubuntu"/>
          <w:color w:val="0C2340"/>
          <w:sz w:val="22"/>
          <w:szCs w:val="22"/>
          <w:lang w:val="el-GR"/>
        </w:rPr>
        <w:t xml:space="preserve">) – και τα δύο γλαφυρά </w:t>
      </w:r>
      <w:proofErr w:type="spellStart"/>
      <w:r w:rsidRPr="00E2530C">
        <w:rPr>
          <w:rFonts w:ascii="Ubuntu" w:hAnsi="Ubuntu"/>
          <w:color w:val="0C2340"/>
          <w:sz w:val="22"/>
          <w:szCs w:val="22"/>
          <w:lang w:val="el-GR"/>
        </w:rPr>
        <w:t>αποσωματοποιημένα</w:t>
      </w:r>
      <w:proofErr w:type="spellEnd"/>
      <w:r w:rsidRPr="00E2530C">
        <w:rPr>
          <w:rFonts w:ascii="Ubuntu" w:hAnsi="Ubuntu"/>
          <w:color w:val="0C2340"/>
          <w:sz w:val="22"/>
          <w:szCs w:val="22"/>
          <w:lang w:val="el-GR"/>
        </w:rPr>
        <w:t xml:space="preserve"> μέσα στην </w:t>
      </w:r>
      <w:proofErr w:type="spellStart"/>
      <w:r w:rsidRPr="00E2530C">
        <w:rPr>
          <w:rFonts w:ascii="Ubuntu" w:hAnsi="Ubuntu"/>
          <w:color w:val="0C2340"/>
          <w:sz w:val="22"/>
          <w:szCs w:val="22"/>
          <w:lang w:val="el-GR"/>
        </w:rPr>
        <w:t>περιδίνιση</w:t>
      </w:r>
      <w:proofErr w:type="spellEnd"/>
      <w:r w:rsidRPr="00E2530C">
        <w:rPr>
          <w:rFonts w:ascii="Ubuntu" w:hAnsi="Ubuntu"/>
          <w:color w:val="0C2340"/>
          <w:sz w:val="22"/>
          <w:szCs w:val="22"/>
          <w:lang w:val="el-GR"/>
        </w:rPr>
        <w:t xml:space="preserve"> του εικονογραφικού κόσμου της </w:t>
      </w:r>
      <w:r w:rsidRPr="00DA702B">
        <w:rPr>
          <w:rFonts w:ascii="Ubuntu" w:hAnsi="Ubuntu"/>
          <w:color w:val="0C2340"/>
          <w:sz w:val="22"/>
          <w:szCs w:val="22"/>
        </w:rPr>
        <w:t>Dancy</w:t>
      </w:r>
      <w:r w:rsidRPr="00E2530C">
        <w:rPr>
          <w:rFonts w:ascii="Ubuntu" w:hAnsi="Ubuntu"/>
          <w:color w:val="0C2340"/>
          <w:sz w:val="22"/>
          <w:szCs w:val="22"/>
          <w:lang w:val="el-GR"/>
        </w:rPr>
        <w:t>. Ερμηνείες του να βλέπεις μέσα από (</w:t>
      </w:r>
      <w:r w:rsidRPr="00DA702B">
        <w:rPr>
          <w:rFonts w:ascii="Ubuntu" w:hAnsi="Ubuntu"/>
          <w:color w:val="0C2340"/>
          <w:sz w:val="22"/>
          <w:szCs w:val="22"/>
        </w:rPr>
        <w:t>see</w:t>
      </w:r>
      <w:r w:rsidRPr="00E2530C">
        <w:rPr>
          <w:rFonts w:ascii="Ubuntu" w:hAnsi="Ubuntu"/>
          <w:color w:val="0C2340"/>
          <w:sz w:val="22"/>
          <w:szCs w:val="22"/>
          <w:lang w:val="el-GR"/>
        </w:rPr>
        <w:t xml:space="preserve"> </w:t>
      </w:r>
      <w:r w:rsidRPr="00DA702B">
        <w:rPr>
          <w:rFonts w:ascii="Ubuntu" w:hAnsi="Ubuntu"/>
          <w:color w:val="0C2340"/>
          <w:sz w:val="22"/>
          <w:szCs w:val="22"/>
        </w:rPr>
        <w:t>thru</w:t>
      </w:r>
      <w:r w:rsidRPr="00E2530C">
        <w:rPr>
          <w:rFonts w:ascii="Ubuntu" w:hAnsi="Ubuntu"/>
          <w:color w:val="0C2340"/>
          <w:sz w:val="22"/>
          <w:szCs w:val="22"/>
          <w:lang w:val="el-GR"/>
        </w:rPr>
        <w:t xml:space="preserve">) νερό, να παρακολουθείς ένα πουλί να μπαίνει σε ένα λουλούδι ή να στοχάζεσαι πάνω στις γραμμές της παλάμης σου, πυροδοτούν τις </w:t>
      </w:r>
      <w:proofErr w:type="spellStart"/>
      <w:r w:rsidRPr="00E2530C">
        <w:rPr>
          <w:rFonts w:ascii="Ubuntu" w:hAnsi="Ubuntu"/>
          <w:color w:val="0C2340"/>
          <w:sz w:val="22"/>
          <w:szCs w:val="22"/>
          <w:lang w:val="el-GR"/>
        </w:rPr>
        <w:t>πολυεπίπεδες</w:t>
      </w:r>
      <w:proofErr w:type="spellEnd"/>
      <w:r w:rsidRPr="00E2530C">
        <w:rPr>
          <w:rFonts w:ascii="Ubuntu" w:hAnsi="Ubuntu"/>
          <w:color w:val="0C2340"/>
          <w:sz w:val="22"/>
          <w:szCs w:val="22"/>
          <w:lang w:val="el-GR"/>
        </w:rPr>
        <w:t xml:space="preserve"> συνθέσεις των πινάκων, αλλά και τις πιο διακριτικές αρχιτεκτονικές παρεμβάσεις στην γκαλερί. Η διαμόρφωση μιας οπτικής εμπειρίας μέσω του συνδυασμού χρώματος, γλώσσας και χωρικών χειρονομιών υπαινίσσεται ένα τηλεσκοπικό συνεχές ανάμεσα στην κατοίκηση ενός σώματος, ενός ποιήματος ή ενός δωματίου. </w:t>
      </w:r>
    </w:p>
    <w:p w14:paraId="32CB8CF3" w14:textId="77777777" w:rsidR="00E2530C" w:rsidRPr="00E2530C" w:rsidRDefault="00E2530C" w:rsidP="00E2530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2"/>
          <w:szCs w:val="22"/>
          <w:lang w:val="el-GR"/>
        </w:rPr>
      </w:pPr>
    </w:p>
    <w:p w14:paraId="45EB1EFE" w14:textId="77777777" w:rsidR="00E2530C" w:rsidRPr="00E2530C" w:rsidRDefault="00E2530C" w:rsidP="00E2530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2"/>
          <w:szCs w:val="22"/>
          <w:lang w:val="el-GR"/>
        </w:rPr>
      </w:pPr>
      <w:r w:rsidRPr="00E2530C">
        <w:rPr>
          <w:rFonts w:ascii="Ubuntu" w:hAnsi="Ubuntu"/>
          <w:color w:val="0C2340"/>
          <w:sz w:val="22"/>
          <w:szCs w:val="22"/>
          <w:lang w:val="el-GR"/>
        </w:rPr>
        <w:t xml:space="preserve">Σε όλο το εύρος της έκθεσης υπάρχει ανάμικτη η έννοια του γυαλιού ως δοχείου και του γυαλιού ως φακού, δημιουργώντας μια συνομιλία ανάμεσα στην ύλη και στο κενό. Μια μορφή </w:t>
      </w:r>
      <w:proofErr w:type="spellStart"/>
      <w:r w:rsidRPr="00E2530C">
        <w:rPr>
          <w:rFonts w:ascii="Ubuntu" w:hAnsi="Ubuntu"/>
          <w:color w:val="0C2340"/>
          <w:sz w:val="22"/>
          <w:szCs w:val="22"/>
          <w:lang w:val="el-GR"/>
        </w:rPr>
        <w:t>βινυλίου</w:t>
      </w:r>
      <w:proofErr w:type="spellEnd"/>
      <w:r w:rsidRPr="00E2530C">
        <w:rPr>
          <w:rFonts w:ascii="Ubuntu" w:hAnsi="Ubuntu"/>
          <w:color w:val="0C2340"/>
          <w:sz w:val="22"/>
          <w:szCs w:val="22"/>
          <w:lang w:val="el-GR"/>
        </w:rPr>
        <w:t xml:space="preserve"> σε στάση κατάδυσης, τοποθετημένη στους γυάλινους τοίχους που βλέπουν στον δρόμο, ρίχνει περιστασιακά τη σκιά της στο εσωτερικό της γκαλερί. Η άρθρωση του χώρου μέσω πολλαπλών αλλεπάλληλων μορφών απηχεί το διατηρητέο που είναι εγγενές στην τοποθεσία της γκαλερί Δύο Χωριά: στεγασμένη σε μια αστική βίλα του τέταρτου αιώνα, η γκαλερί έχει διατηρήσει ένα υπόγειο επίπεδο με την αρχική αρχιτεκτονική του κάτω από γυαλί, ώστε να είναι ορατό στο κοινό από ψηλά. Σε διάλογο με το έργο της </w:t>
      </w:r>
      <w:r w:rsidRPr="00DA702B">
        <w:rPr>
          <w:rFonts w:ascii="Ubuntu" w:hAnsi="Ubuntu"/>
          <w:color w:val="0C2340"/>
          <w:sz w:val="22"/>
          <w:szCs w:val="22"/>
        </w:rPr>
        <w:t>Dancy</w:t>
      </w:r>
      <w:r w:rsidRPr="00E2530C">
        <w:rPr>
          <w:rFonts w:ascii="Ubuntu" w:hAnsi="Ubuntu"/>
          <w:color w:val="0C2340"/>
          <w:sz w:val="22"/>
          <w:szCs w:val="22"/>
          <w:lang w:val="el-GR"/>
        </w:rPr>
        <w:t xml:space="preserve">, ο ίδιος ο χώρος παρασύρεται μέσα στον συμπαντικό </w:t>
      </w:r>
      <w:proofErr w:type="spellStart"/>
      <w:r w:rsidRPr="00E2530C">
        <w:rPr>
          <w:rFonts w:ascii="Ubuntu" w:hAnsi="Ubuntu"/>
          <w:color w:val="0C2340"/>
          <w:sz w:val="22"/>
          <w:szCs w:val="22"/>
          <w:lang w:val="el-GR"/>
        </w:rPr>
        <w:lastRenderedPageBreak/>
        <w:t>αναστοχασμό</w:t>
      </w:r>
      <w:proofErr w:type="spellEnd"/>
      <w:r w:rsidRPr="00E2530C">
        <w:rPr>
          <w:rFonts w:ascii="Ubuntu" w:hAnsi="Ubuntu"/>
          <w:color w:val="0C2340"/>
          <w:sz w:val="22"/>
          <w:szCs w:val="22"/>
          <w:lang w:val="el-GR"/>
        </w:rPr>
        <w:t xml:space="preserve"> της πάνω στην αλλαγή, τη μονιμότητα και την πληθώρα των ενεργειών που βρίσκονται ακριβώς κάτω από την επιφάνεια του ορατού.</w:t>
      </w:r>
    </w:p>
    <w:p w14:paraId="6810D282" w14:textId="77777777" w:rsidR="00E2530C" w:rsidRPr="00E2530C" w:rsidRDefault="00E2530C" w:rsidP="00E2530C">
      <w:pPr>
        <w:pBdr>
          <w:top w:val="none" w:sz="0" w:space="0" w:color="000000"/>
          <w:left w:val="none" w:sz="0" w:space="0" w:color="000000"/>
          <w:bottom w:val="none" w:sz="0" w:space="0" w:color="000000"/>
          <w:right w:val="none" w:sz="0" w:space="0" w:color="000000"/>
          <w:between w:val="none" w:sz="0" w:space="0" w:color="000000"/>
        </w:pBdr>
        <w:rPr>
          <w:rFonts w:ascii="Ubuntu" w:hAnsi="Ubuntu"/>
          <w:color w:val="0C2340"/>
          <w:sz w:val="22"/>
          <w:szCs w:val="22"/>
          <w:lang w:val="el-GR"/>
        </w:rPr>
      </w:pPr>
    </w:p>
    <w:p w14:paraId="6868B611" w14:textId="77777777" w:rsidR="00E2530C" w:rsidRPr="00E2530C" w:rsidRDefault="00E2530C" w:rsidP="00E2530C">
      <w:pPr>
        <w:jc w:val="center"/>
        <w:rPr>
          <w:rFonts w:ascii="Ubuntu" w:hAnsi="Ubuntu"/>
          <w:b/>
          <w:color w:val="0C2340"/>
          <w:sz w:val="22"/>
          <w:szCs w:val="22"/>
          <w:lang w:val="el-GR"/>
        </w:rPr>
      </w:pPr>
      <w:r w:rsidRPr="00E2530C">
        <w:rPr>
          <w:rFonts w:ascii="Ubuntu" w:hAnsi="Ubuntu"/>
          <w:b/>
          <w:color w:val="0C2340"/>
          <w:sz w:val="22"/>
          <w:szCs w:val="22"/>
          <w:lang w:val="el-GR"/>
        </w:rPr>
        <w:t>— ΤΕΛΟΣ —</w:t>
      </w:r>
    </w:p>
    <w:p w14:paraId="141D9926" w14:textId="77777777" w:rsidR="00E2530C" w:rsidRPr="00E2530C" w:rsidRDefault="00E2530C" w:rsidP="00E2530C">
      <w:pPr>
        <w:spacing w:line="276" w:lineRule="auto"/>
        <w:rPr>
          <w:rFonts w:ascii="Ubuntu" w:hAnsi="Ubuntu"/>
          <w:b/>
          <w:color w:val="0C2340"/>
          <w:sz w:val="22"/>
          <w:szCs w:val="22"/>
          <w:lang w:val="el-GR"/>
        </w:rPr>
      </w:pPr>
    </w:p>
    <w:p w14:paraId="4E88FAA8" w14:textId="77777777" w:rsidR="00E2530C" w:rsidRPr="00E2530C" w:rsidRDefault="00E2530C" w:rsidP="00E2530C">
      <w:pPr>
        <w:spacing w:line="276" w:lineRule="auto"/>
        <w:rPr>
          <w:rFonts w:ascii="Ubuntu" w:hAnsi="Ubuntu"/>
          <w:b/>
          <w:color w:val="0C2340"/>
          <w:sz w:val="22"/>
          <w:szCs w:val="22"/>
          <w:lang w:val="el-GR"/>
        </w:rPr>
      </w:pPr>
      <w:r w:rsidRPr="00E2530C">
        <w:rPr>
          <w:rFonts w:ascii="Ubuntu" w:hAnsi="Ubuntu"/>
          <w:b/>
          <w:color w:val="0C2340"/>
          <w:sz w:val="22"/>
          <w:szCs w:val="22"/>
          <w:lang w:val="el-GR"/>
        </w:rPr>
        <w:t>Σύντομο βιογραφικό</w:t>
      </w:r>
    </w:p>
    <w:p w14:paraId="7804CD2E" w14:textId="77777777" w:rsidR="00E2530C" w:rsidRPr="00E2530C" w:rsidRDefault="00E2530C" w:rsidP="00E2530C">
      <w:pPr>
        <w:spacing w:line="276" w:lineRule="auto"/>
        <w:rPr>
          <w:rFonts w:ascii="Ubuntu" w:hAnsi="Ubuntu"/>
          <w:b/>
          <w:color w:val="0C2340"/>
          <w:sz w:val="22"/>
          <w:szCs w:val="22"/>
          <w:lang w:val="el-GR"/>
        </w:rPr>
      </w:pPr>
    </w:p>
    <w:p w14:paraId="6B4048DB" w14:textId="77777777" w:rsidR="00E2530C" w:rsidRPr="00C34F3B" w:rsidRDefault="00E2530C" w:rsidP="00E2530C">
      <w:pPr>
        <w:spacing w:line="276" w:lineRule="auto"/>
        <w:rPr>
          <w:rFonts w:ascii="Ubuntu" w:hAnsi="Ubuntu"/>
          <w:color w:val="0C2340"/>
          <w:sz w:val="22"/>
          <w:szCs w:val="22"/>
          <w:lang w:val="el-GR"/>
        </w:rPr>
      </w:pPr>
      <w:r w:rsidRPr="00DA702B">
        <w:rPr>
          <w:rFonts w:ascii="Ubuntu" w:hAnsi="Ubuntu"/>
          <w:color w:val="0C2340"/>
          <w:sz w:val="22"/>
          <w:szCs w:val="22"/>
        </w:rPr>
        <w:t>H</w:t>
      </w:r>
      <w:r w:rsidRPr="00E2530C">
        <w:rPr>
          <w:rFonts w:ascii="Ubuntu" w:hAnsi="Ubuntu"/>
          <w:color w:val="0C2340"/>
          <w:sz w:val="22"/>
          <w:szCs w:val="22"/>
          <w:lang w:val="el-GR"/>
        </w:rPr>
        <w:t xml:space="preserve"> </w:t>
      </w:r>
      <w:r w:rsidRPr="00DA702B">
        <w:rPr>
          <w:rFonts w:ascii="Ubuntu" w:hAnsi="Ubuntu"/>
          <w:b/>
          <w:color w:val="0C2340"/>
          <w:sz w:val="22"/>
          <w:szCs w:val="22"/>
        </w:rPr>
        <w:t>Mira</w:t>
      </w:r>
      <w:r w:rsidRPr="00E2530C">
        <w:rPr>
          <w:rFonts w:ascii="Ubuntu" w:hAnsi="Ubuntu"/>
          <w:b/>
          <w:color w:val="0C2340"/>
          <w:sz w:val="22"/>
          <w:szCs w:val="22"/>
          <w:lang w:val="el-GR"/>
        </w:rPr>
        <w:t xml:space="preserve"> </w:t>
      </w:r>
      <w:r w:rsidRPr="00DA702B">
        <w:rPr>
          <w:rFonts w:ascii="Ubuntu" w:hAnsi="Ubuntu"/>
          <w:b/>
          <w:color w:val="0C2340"/>
          <w:sz w:val="22"/>
          <w:szCs w:val="22"/>
        </w:rPr>
        <w:t>Dancy</w:t>
      </w:r>
      <w:r w:rsidRPr="00E2530C">
        <w:rPr>
          <w:rFonts w:ascii="Ubuntu" w:hAnsi="Ubuntu"/>
          <w:color w:val="0C2340"/>
          <w:sz w:val="22"/>
          <w:szCs w:val="22"/>
          <w:lang w:val="el-GR"/>
        </w:rPr>
        <w:t xml:space="preserve"> (γεν. 1979, </w:t>
      </w:r>
      <w:r w:rsidRPr="00DA702B">
        <w:rPr>
          <w:rFonts w:ascii="Ubuntu" w:hAnsi="Ubuntu"/>
          <w:color w:val="0C2340"/>
          <w:sz w:val="22"/>
          <w:szCs w:val="22"/>
        </w:rPr>
        <w:t>Newcastle</w:t>
      </w:r>
      <w:r w:rsidRPr="00E2530C">
        <w:rPr>
          <w:rFonts w:ascii="Ubuntu" w:hAnsi="Ubuntu"/>
          <w:color w:val="0C2340"/>
          <w:sz w:val="22"/>
          <w:szCs w:val="22"/>
          <w:lang w:val="el-GR"/>
        </w:rPr>
        <w:t xml:space="preserve">, Ηνωμένο Βασίλειο) ζει και εργάζεται στο </w:t>
      </w:r>
      <w:proofErr w:type="spellStart"/>
      <w:r w:rsidRPr="00E2530C">
        <w:rPr>
          <w:rFonts w:ascii="Ubuntu" w:hAnsi="Ubuntu"/>
          <w:color w:val="0C2340"/>
          <w:sz w:val="22"/>
          <w:szCs w:val="22"/>
          <w:lang w:val="el-GR"/>
        </w:rPr>
        <w:t>Λος</w:t>
      </w:r>
      <w:proofErr w:type="spellEnd"/>
      <w:r w:rsidRPr="00E2530C">
        <w:rPr>
          <w:rFonts w:ascii="Ubuntu" w:hAnsi="Ubuntu"/>
          <w:color w:val="0C2340"/>
          <w:sz w:val="22"/>
          <w:szCs w:val="22"/>
          <w:lang w:val="el-GR"/>
        </w:rPr>
        <w:t xml:space="preserve"> </w:t>
      </w:r>
      <w:proofErr w:type="spellStart"/>
      <w:r w:rsidRPr="00E2530C">
        <w:rPr>
          <w:rFonts w:ascii="Ubuntu" w:hAnsi="Ubuntu"/>
          <w:color w:val="0C2340"/>
          <w:sz w:val="22"/>
          <w:szCs w:val="22"/>
          <w:lang w:val="el-GR"/>
        </w:rPr>
        <w:t>Άντζελες</w:t>
      </w:r>
      <w:proofErr w:type="spellEnd"/>
      <w:r w:rsidRPr="00E2530C">
        <w:rPr>
          <w:rFonts w:ascii="Ubuntu" w:hAnsi="Ubuntu"/>
          <w:color w:val="0C2340"/>
          <w:sz w:val="22"/>
          <w:szCs w:val="22"/>
          <w:lang w:val="el-GR"/>
        </w:rPr>
        <w:t xml:space="preserve">. Έλαβε το πρώτο πτυχίο της από το </w:t>
      </w:r>
      <w:r w:rsidRPr="00DA702B">
        <w:rPr>
          <w:rFonts w:ascii="Ubuntu" w:hAnsi="Ubuntu"/>
          <w:color w:val="0C2340"/>
          <w:sz w:val="22"/>
          <w:szCs w:val="22"/>
        </w:rPr>
        <w:t>Bard</w:t>
      </w:r>
      <w:r w:rsidRPr="00E2530C">
        <w:rPr>
          <w:rFonts w:ascii="Ubuntu" w:hAnsi="Ubuntu"/>
          <w:color w:val="0C2340"/>
          <w:sz w:val="22"/>
          <w:szCs w:val="22"/>
          <w:lang w:val="el-GR"/>
        </w:rPr>
        <w:t xml:space="preserve"> </w:t>
      </w:r>
      <w:r w:rsidRPr="00DA702B">
        <w:rPr>
          <w:rFonts w:ascii="Ubuntu" w:hAnsi="Ubuntu"/>
          <w:color w:val="0C2340"/>
          <w:sz w:val="22"/>
          <w:szCs w:val="22"/>
        </w:rPr>
        <w:t>College</w:t>
      </w:r>
      <w:r w:rsidRPr="00E2530C">
        <w:rPr>
          <w:rFonts w:ascii="Ubuntu" w:hAnsi="Ubuntu"/>
          <w:color w:val="0C2340"/>
          <w:sz w:val="22"/>
          <w:szCs w:val="22"/>
          <w:lang w:val="el-GR"/>
        </w:rPr>
        <w:t xml:space="preserve"> το 2001 και το μεταπτυχιακό της δίπλωμα (</w:t>
      </w:r>
      <w:r w:rsidRPr="00DA702B">
        <w:rPr>
          <w:rFonts w:ascii="Ubuntu" w:hAnsi="Ubuntu"/>
          <w:color w:val="0C2340"/>
          <w:sz w:val="22"/>
          <w:szCs w:val="22"/>
        </w:rPr>
        <w:t>MFA</w:t>
      </w:r>
      <w:r w:rsidRPr="00E2530C">
        <w:rPr>
          <w:rFonts w:ascii="Ubuntu" w:hAnsi="Ubuntu"/>
          <w:color w:val="0C2340"/>
          <w:sz w:val="22"/>
          <w:szCs w:val="22"/>
          <w:lang w:val="el-GR"/>
        </w:rPr>
        <w:t xml:space="preserve">) από το Πανεπιστήμιο </w:t>
      </w:r>
      <w:r w:rsidRPr="00DA702B">
        <w:rPr>
          <w:rFonts w:ascii="Ubuntu" w:hAnsi="Ubuntu"/>
          <w:color w:val="0C2340"/>
          <w:sz w:val="22"/>
          <w:szCs w:val="22"/>
        </w:rPr>
        <w:t>Columbia</w:t>
      </w:r>
      <w:r w:rsidRPr="00E2530C">
        <w:rPr>
          <w:rFonts w:ascii="Ubuntu" w:hAnsi="Ubuntu"/>
          <w:color w:val="0C2340"/>
          <w:sz w:val="22"/>
          <w:szCs w:val="22"/>
          <w:lang w:val="el-GR"/>
        </w:rPr>
        <w:t xml:space="preserve"> το 2009. Στις ατομικές εκθέσεις της συγκαταλέγονται οι: «</w:t>
      </w:r>
      <w:r w:rsidRPr="00DA702B">
        <w:rPr>
          <w:rFonts w:ascii="Ubuntu" w:hAnsi="Ubuntu"/>
          <w:color w:val="0C2340"/>
          <w:sz w:val="22"/>
          <w:szCs w:val="22"/>
        </w:rPr>
        <w:t>Madonna</w:t>
      </w:r>
      <w:r w:rsidRPr="00E2530C">
        <w:rPr>
          <w:rFonts w:ascii="Ubuntu" w:hAnsi="Ubuntu"/>
          <w:color w:val="0C2340"/>
          <w:sz w:val="22"/>
          <w:szCs w:val="22"/>
          <w:lang w:val="el-GR"/>
        </w:rPr>
        <w:t xml:space="preserve"> </w:t>
      </w:r>
      <w:r w:rsidRPr="00DA702B">
        <w:rPr>
          <w:rFonts w:ascii="Ubuntu" w:hAnsi="Ubuntu"/>
          <w:color w:val="0C2340"/>
          <w:sz w:val="22"/>
          <w:szCs w:val="22"/>
        </w:rPr>
        <w:t>Undone</w:t>
      </w:r>
      <w:r w:rsidRPr="00E2530C">
        <w:rPr>
          <w:rFonts w:ascii="Ubuntu" w:hAnsi="Ubuntu"/>
          <w:color w:val="0C2340"/>
          <w:sz w:val="22"/>
          <w:szCs w:val="22"/>
          <w:lang w:val="el-GR"/>
        </w:rPr>
        <w:t xml:space="preserve">» στη </w:t>
      </w:r>
      <w:r w:rsidRPr="00DA702B">
        <w:rPr>
          <w:rFonts w:ascii="Ubuntu" w:hAnsi="Ubuntu"/>
          <w:color w:val="0C2340"/>
          <w:sz w:val="22"/>
          <w:szCs w:val="22"/>
        </w:rPr>
        <w:t>Night</w:t>
      </w:r>
      <w:r w:rsidRPr="00E2530C">
        <w:rPr>
          <w:rFonts w:ascii="Ubuntu" w:hAnsi="Ubuntu"/>
          <w:color w:val="0C2340"/>
          <w:sz w:val="22"/>
          <w:szCs w:val="22"/>
          <w:lang w:val="el-GR"/>
        </w:rPr>
        <w:t xml:space="preserve"> </w:t>
      </w:r>
      <w:r w:rsidRPr="00DA702B">
        <w:rPr>
          <w:rFonts w:ascii="Ubuntu" w:hAnsi="Ubuntu"/>
          <w:color w:val="0C2340"/>
          <w:sz w:val="22"/>
          <w:szCs w:val="22"/>
        </w:rPr>
        <w:t>Gallery</w:t>
      </w:r>
      <w:r w:rsidRPr="00E2530C">
        <w:rPr>
          <w:rFonts w:ascii="Ubuntu" w:hAnsi="Ubuntu"/>
          <w:color w:val="0C2340"/>
          <w:sz w:val="22"/>
          <w:szCs w:val="22"/>
          <w:lang w:val="el-GR"/>
        </w:rPr>
        <w:t xml:space="preserve">, </w:t>
      </w:r>
      <w:proofErr w:type="spellStart"/>
      <w:r w:rsidRPr="00E2530C">
        <w:rPr>
          <w:rFonts w:ascii="Ubuntu" w:hAnsi="Ubuntu"/>
          <w:color w:val="0C2340"/>
          <w:sz w:val="22"/>
          <w:szCs w:val="22"/>
          <w:lang w:val="el-GR"/>
        </w:rPr>
        <w:t>Λος</w:t>
      </w:r>
      <w:proofErr w:type="spellEnd"/>
      <w:r w:rsidRPr="00E2530C">
        <w:rPr>
          <w:rFonts w:ascii="Ubuntu" w:hAnsi="Ubuntu"/>
          <w:color w:val="0C2340"/>
          <w:sz w:val="22"/>
          <w:szCs w:val="22"/>
          <w:lang w:val="el-GR"/>
        </w:rPr>
        <w:t xml:space="preserve"> </w:t>
      </w:r>
      <w:proofErr w:type="spellStart"/>
      <w:r w:rsidRPr="00E2530C">
        <w:rPr>
          <w:rFonts w:ascii="Ubuntu" w:hAnsi="Ubuntu"/>
          <w:color w:val="0C2340"/>
          <w:sz w:val="22"/>
          <w:szCs w:val="22"/>
          <w:lang w:val="el-GR"/>
        </w:rPr>
        <w:t>Άντζελες</w:t>
      </w:r>
      <w:proofErr w:type="spellEnd"/>
      <w:r w:rsidRPr="00E2530C">
        <w:rPr>
          <w:rFonts w:ascii="Ubuntu" w:hAnsi="Ubuntu"/>
          <w:color w:val="0C2340"/>
          <w:sz w:val="22"/>
          <w:szCs w:val="22"/>
          <w:lang w:val="el-GR"/>
        </w:rPr>
        <w:t>, «</w:t>
      </w:r>
      <w:r w:rsidRPr="00DA702B">
        <w:rPr>
          <w:rFonts w:ascii="Ubuntu" w:hAnsi="Ubuntu"/>
          <w:color w:val="0C2340"/>
          <w:sz w:val="22"/>
          <w:szCs w:val="22"/>
        </w:rPr>
        <w:t>Psychic</w:t>
      </w:r>
      <w:r w:rsidRPr="00E2530C">
        <w:rPr>
          <w:rFonts w:ascii="Ubuntu" w:hAnsi="Ubuntu"/>
          <w:color w:val="0C2340"/>
          <w:sz w:val="22"/>
          <w:szCs w:val="22"/>
          <w:lang w:val="el-GR"/>
        </w:rPr>
        <w:t xml:space="preserve"> </w:t>
      </w:r>
      <w:r w:rsidRPr="00DA702B">
        <w:rPr>
          <w:rFonts w:ascii="Ubuntu" w:hAnsi="Ubuntu"/>
          <w:color w:val="0C2340"/>
          <w:sz w:val="22"/>
          <w:szCs w:val="22"/>
        </w:rPr>
        <w:t>Nerve</w:t>
      </w:r>
      <w:r w:rsidRPr="00E2530C">
        <w:rPr>
          <w:rFonts w:ascii="Ubuntu" w:hAnsi="Ubuntu"/>
          <w:color w:val="0C2340"/>
          <w:sz w:val="22"/>
          <w:szCs w:val="22"/>
          <w:lang w:val="el-GR"/>
        </w:rPr>
        <w:t xml:space="preserve">» στην </w:t>
      </w:r>
      <w:r w:rsidRPr="00DA702B">
        <w:rPr>
          <w:rFonts w:ascii="Ubuntu" w:hAnsi="Ubuntu"/>
          <w:color w:val="0C2340"/>
          <w:sz w:val="22"/>
          <w:szCs w:val="22"/>
        </w:rPr>
        <w:t>Chapter</w:t>
      </w:r>
      <w:r w:rsidRPr="00E2530C">
        <w:rPr>
          <w:rFonts w:ascii="Ubuntu" w:hAnsi="Ubuntu"/>
          <w:color w:val="0C2340"/>
          <w:sz w:val="22"/>
          <w:szCs w:val="22"/>
          <w:lang w:val="el-GR"/>
        </w:rPr>
        <w:t xml:space="preserve"> </w:t>
      </w:r>
      <w:r w:rsidRPr="00DA702B">
        <w:rPr>
          <w:rFonts w:ascii="Ubuntu" w:hAnsi="Ubuntu"/>
          <w:color w:val="0C2340"/>
          <w:sz w:val="22"/>
          <w:szCs w:val="22"/>
        </w:rPr>
        <w:t>NY</w:t>
      </w:r>
      <w:r w:rsidRPr="00E2530C">
        <w:rPr>
          <w:rFonts w:ascii="Ubuntu" w:hAnsi="Ubuntu"/>
          <w:color w:val="0C2340"/>
          <w:sz w:val="22"/>
          <w:szCs w:val="22"/>
          <w:lang w:val="el-GR"/>
        </w:rPr>
        <w:t xml:space="preserve">, Νέα Υόρκη, </w:t>
      </w:r>
      <w:r w:rsidRPr="00DA702B">
        <w:rPr>
          <w:rFonts w:ascii="Ubuntu" w:hAnsi="Ubuntu"/>
          <w:color w:val="0C2340"/>
          <w:sz w:val="22"/>
          <w:szCs w:val="22"/>
        </w:rPr>
        <w:t>Frieze</w:t>
      </w:r>
      <w:r w:rsidRPr="00E2530C">
        <w:rPr>
          <w:rFonts w:ascii="Ubuntu" w:hAnsi="Ubuntu"/>
          <w:color w:val="0C2340"/>
          <w:sz w:val="22"/>
          <w:szCs w:val="22"/>
          <w:lang w:val="el-GR"/>
        </w:rPr>
        <w:t xml:space="preserve"> </w:t>
      </w:r>
      <w:r w:rsidRPr="00DA702B">
        <w:rPr>
          <w:rFonts w:ascii="Ubuntu" w:hAnsi="Ubuntu"/>
          <w:color w:val="0C2340"/>
          <w:sz w:val="22"/>
          <w:szCs w:val="22"/>
        </w:rPr>
        <w:t>LA</w:t>
      </w:r>
      <w:r w:rsidRPr="00E2530C">
        <w:rPr>
          <w:rFonts w:ascii="Ubuntu" w:hAnsi="Ubuntu"/>
          <w:color w:val="0C2340"/>
          <w:sz w:val="22"/>
          <w:szCs w:val="22"/>
          <w:lang w:val="el-GR"/>
        </w:rPr>
        <w:t xml:space="preserve"> στο </w:t>
      </w:r>
      <w:proofErr w:type="spellStart"/>
      <w:r w:rsidRPr="00E2530C">
        <w:rPr>
          <w:rFonts w:ascii="Ubuntu" w:hAnsi="Ubuntu"/>
          <w:color w:val="0C2340"/>
          <w:sz w:val="22"/>
          <w:szCs w:val="22"/>
          <w:lang w:val="el-GR"/>
        </w:rPr>
        <w:t>Λος</w:t>
      </w:r>
      <w:proofErr w:type="spellEnd"/>
      <w:r w:rsidRPr="00E2530C">
        <w:rPr>
          <w:rFonts w:ascii="Ubuntu" w:hAnsi="Ubuntu"/>
          <w:color w:val="0C2340"/>
          <w:sz w:val="22"/>
          <w:szCs w:val="22"/>
          <w:lang w:val="el-GR"/>
        </w:rPr>
        <w:t xml:space="preserve"> </w:t>
      </w:r>
      <w:proofErr w:type="spellStart"/>
      <w:r w:rsidRPr="00E2530C">
        <w:rPr>
          <w:rFonts w:ascii="Ubuntu" w:hAnsi="Ubuntu"/>
          <w:color w:val="0C2340"/>
          <w:sz w:val="22"/>
          <w:szCs w:val="22"/>
          <w:lang w:val="el-GR"/>
        </w:rPr>
        <w:t>Άντζελες</w:t>
      </w:r>
      <w:proofErr w:type="spellEnd"/>
      <w:r w:rsidRPr="00E2530C">
        <w:rPr>
          <w:rFonts w:ascii="Ubuntu" w:hAnsi="Ubuntu"/>
          <w:color w:val="0C2340"/>
          <w:sz w:val="22"/>
          <w:szCs w:val="22"/>
          <w:lang w:val="el-GR"/>
        </w:rPr>
        <w:t>, «</w:t>
      </w:r>
      <w:r w:rsidRPr="00DA702B">
        <w:rPr>
          <w:rFonts w:ascii="Ubuntu" w:hAnsi="Ubuntu"/>
          <w:color w:val="0C2340"/>
          <w:sz w:val="22"/>
          <w:szCs w:val="22"/>
        </w:rPr>
        <w:t>Supple</w:t>
      </w:r>
      <w:r w:rsidRPr="00E2530C">
        <w:rPr>
          <w:rFonts w:ascii="Ubuntu" w:hAnsi="Ubuntu"/>
          <w:color w:val="0C2340"/>
          <w:sz w:val="22"/>
          <w:szCs w:val="22"/>
          <w:lang w:val="el-GR"/>
        </w:rPr>
        <w:t xml:space="preserve"> </w:t>
      </w:r>
      <w:r w:rsidRPr="00DA702B">
        <w:rPr>
          <w:rFonts w:ascii="Ubuntu" w:hAnsi="Ubuntu"/>
          <w:color w:val="0C2340"/>
          <w:sz w:val="22"/>
          <w:szCs w:val="22"/>
        </w:rPr>
        <w:t>As</w:t>
      </w:r>
      <w:r w:rsidRPr="00E2530C">
        <w:rPr>
          <w:rFonts w:ascii="Ubuntu" w:hAnsi="Ubuntu"/>
          <w:color w:val="0C2340"/>
          <w:sz w:val="22"/>
          <w:szCs w:val="22"/>
          <w:lang w:val="el-GR"/>
        </w:rPr>
        <w:t xml:space="preserve"> </w:t>
      </w:r>
      <w:r w:rsidRPr="00DA702B">
        <w:rPr>
          <w:rFonts w:ascii="Ubuntu" w:hAnsi="Ubuntu"/>
          <w:color w:val="0C2340"/>
          <w:sz w:val="22"/>
          <w:szCs w:val="22"/>
        </w:rPr>
        <w:t>The</w:t>
      </w:r>
      <w:r w:rsidRPr="00E2530C">
        <w:rPr>
          <w:rFonts w:ascii="Ubuntu" w:hAnsi="Ubuntu"/>
          <w:color w:val="0C2340"/>
          <w:sz w:val="22"/>
          <w:szCs w:val="22"/>
          <w:lang w:val="el-GR"/>
        </w:rPr>
        <w:t xml:space="preserve"> </w:t>
      </w:r>
      <w:r w:rsidRPr="00DA702B">
        <w:rPr>
          <w:rFonts w:ascii="Ubuntu" w:hAnsi="Ubuntu"/>
          <w:color w:val="0C2340"/>
          <w:sz w:val="22"/>
          <w:szCs w:val="22"/>
        </w:rPr>
        <w:t>Supplicant</w:t>
      </w:r>
      <w:r w:rsidRPr="00E2530C">
        <w:rPr>
          <w:rFonts w:ascii="Ubuntu" w:hAnsi="Ubuntu"/>
          <w:color w:val="0C2340"/>
          <w:sz w:val="22"/>
          <w:szCs w:val="22"/>
          <w:lang w:val="el-GR"/>
        </w:rPr>
        <w:t xml:space="preserve">» στην </w:t>
      </w:r>
      <w:proofErr w:type="spellStart"/>
      <w:r w:rsidRPr="00DA702B">
        <w:rPr>
          <w:rFonts w:ascii="Ubuntu" w:hAnsi="Ubuntu"/>
          <w:color w:val="0C2340"/>
          <w:sz w:val="22"/>
          <w:szCs w:val="22"/>
        </w:rPr>
        <w:t>Galer</w:t>
      </w:r>
      <w:proofErr w:type="spellEnd"/>
      <w:r w:rsidRPr="00E2530C">
        <w:rPr>
          <w:rFonts w:ascii="Ubuntu" w:hAnsi="Ubuntu"/>
          <w:color w:val="0C2340"/>
          <w:sz w:val="22"/>
          <w:szCs w:val="22"/>
          <w:lang w:val="el-GR"/>
        </w:rPr>
        <w:t>í</w:t>
      </w:r>
      <w:r w:rsidRPr="00DA702B">
        <w:rPr>
          <w:rFonts w:ascii="Ubuntu" w:hAnsi="Ubuntu"/>
          <w:color w:val="0C2340"/>
          <w:sz w:val="22"/>
          <w:szCs w:val="22"/>
        </w:rPr>
        <w:t>a</w:t>
      </w:r>
      <w:r w:rsidRPr="00E2530C">
        <w:rPr>
          <w:rFonts w:ascii="Ubuntu" w:hAnsi="Ubuntu"/>
          <w:color w:val="0C2340"/>
          <w:sz w:val="22"/>
          <w:szCs w:val="22"/>
          <w:lang w:val="el-GR"/>
        </w:rPr>
        <w:t xml:space="preserve"> </w:t>
      </w:r>
      <w:r w:rsidRPr="00DA702B">
        <w:rPr>
          <w:rFonts w:ascii="Ubuntu" w:hAnsi="Ubuntu"/>
          <w:color w:val="0C2340"/>
          <w:sz w:val="22"/>
          <w:szCs w:val="22"/>
        </w:rPr>
        <w:t>Agustina</w:t>
      </w:r>
      <w:r w:rsidRPr="00E2530C">
        <w:rPr>
          <w:rFonts w:ascii="Ubuntu" w:hAnsi="Ubuntu"/>
          <w:color w:val="0C2340"/>
          <w:sz w:val="22"/>
          <w:szCs w:val="22"/>
          <w:lang w:val="el-GR"/>
        </w:rPr>
        <w:t xml:space="preserve"> </w:t>
      </w:r>
      <w:proofErr w:type="spellStart"/>
      <w:r w:rsidRPr="00DA702B">
        <w:rPr>
          <w:rFonts w:ascii="Ubuntu" w:hAnsi="Ubuntu"/>
          <w:color w:val="0C2340"/>
          <w:sz w:val="22"/>
          <w:szCs w:val="22"/>
        </w:rPr>
        <w:t>Ferreyra</w:t>
      </w:r>
      <w:proofErr w:type="spellEnd"/>
      <w:r w:rsidRPr="00E2530C">
        <w:rPr>
          <w:rFonts w:ascii="Ubuntu" w:hAnsi="Ubuntu"/>
          <w:color w:val="0C2340"/>
          <w:sz w:val="22"/>
          <w:szCs w:val="22"/>
          <w:lang w:val="el-GR"/>
        </w:rPr>
        <w:t>, Πόλη του Μεξικού. Στις ομαδικές εκθέσεις που έχει συμμετάσχει περιλαμβάνονται οι εξής: «</w:t>
      </w:r>
      <w:r w:rsidRPr="00DA702B">
        <w:rPr>
          <w:rFonts w:ascii="Ubuntu" w:hAnsi="Ubuntu"/>
          <w:color w:val="0C2340"/>
          <w:sz w:val="22"/>
          <w:szCs w:val="22"/>
        </w:rPr>
        <w:t>Somatic</w:t>
      </w:r>
      <w:r w:rsidRPr="00E2530C">
        <w:rPr>
          <w:rFonts w:ascii="Ubuntu" w:hAnsi="Ubuntu"/>
          <w:color w:val="0C2340"/>
          <w:sz w:val="22"/>
          <w:szCs w:val="22"/>
          <w:lang w:val="el-GR"/>
        </w:rPr>
        <w:t xml:space="preserve"> </w:t>
      </w:r>
      <w:r w:rsidRPr="00DA702B">
        <w:rPr>
          <w:rFonts w:ascii="Ubuntu" w:hAnsi="Ubuntu"/>
          <w:color w:val="0C2340"/>
          <w:sz w:val="22"/>
          <w:szCs w:val="22"/>
        </w:rPr>
        <w:t>Markings</w:t>
      </w:r>
      <w:r w:rsidRPr="00E2530C">
        <w:rPr>
          <w:rFonts w:ascii="Ubuntu" w:hAnsi="Ubuntu"/>
          <w:color w:val="0C2340"/>
          <w:sz w:val="22"/>
          <w:szCs w:val="22"/>
          <w:lang w:val="el-GR"/>
        </w:rPr>
        <w:t xml:space="preserve">» στην </w:t>
      </w:r>
      <w:proofErr w:type="spellStart"/>
      <w:r w:rsidRPr="00DA702B">
        <w:rPr>
          <w:rFonts w:ascii="Ubuntu" w:hAnsi="Ubuntu"/>
          <w:color w:val="0C2340"/>
          <w:sz w:val="22"/>
          <w:szCs w:val="22"/>
        </w:rPr>
        <w:t>Kasmin</w:t>
      </w:r>
      <w:proofErr w:type="spellEnd"/>
      <w:r w:rsidRPr="00E2530C">
        <w:rPr>
          <w:rFonts w:ascii="Ubuntu" w:hAnsi="Ubuntu"/>
          <w:color w:val="0C2340"/>
          <w:sz w:val="22"/>
          <w:szCs w:val="22"/>
          <w:lang w:val="el-GR"/>
        </w:rPr>
        <w:t xml:space="preserve"> </w:t>
      </w:r>
      <w:r w:rsidRPr="00DA702B">
        <w:rPr>
          <w:rFonts w:ascii="Ubuntu" w:hAnsi="Ubuntu"/>
          <w:color w:val="0C2340"/>
          <w:sz w:val="22"/>
          <w:szCs w:val="22"/>
        </w:rPr>
        <w:t>Gallery</w:t>
      </w:r>
      <w:r w:rsidRPr="00E2530C">
        <w:rPr>
          <w:rFonts w:ascii="Ubuntu" w:hAnsi="Ubuntu"/>
          <w:color w:val="0C2340"/>
          <w:sz w:val="22"/>
          <w:szCs w:val="22"/>
          <w:lang w:val="el-GR"/>
        </w:rPr>
        <w:t>, Νέα Υόρκη, «</w:t>
      </w:r>
      <w:r w:rsidRPr="00DA702B">
        <w:rPr>
          <w:rFonts w:ascii="Ubuntu" w:hAnsi="Ubuntu"/>
          <w:color w:val="0C2340"/>
          <w:sz w:val="22"/>
          <w:szCs w:val="22"/>
        </w:rPr>
        <w:t>After</w:t>
      </w:r>
      <w:r w:rsidRPr="00E2530C">
        <w:rPr>
          <w:rFonts w:ascii="Ubuntu" w:hAnsi="Ubuntu"/>
          <w:color w:val="0C2340"/>
          <w:sz w:val="22"/>
          <w:szCs w:val="22"/>
          <w:lang w:val="el-GR"/>
        </w:rPr>
        <w:t xml:space="preserve"> </w:t>
      </w:r>
      <w:r w:rsidRPr="00DA702B">
        <w:rPr>
          <w:rFonts w:ascii="Ubuntu" w:hAnsi="Ubuntu"/>
          <w:color w:val="0C2340"/>
          <w:sz w:val="22"/>
          <w:szCs w:val="22"/>
        </w:rPr>
        <w:t>Hope</w:t>
      </w:r>
      <w:r w:rsidRPr="00E2530C">
        <w:rPr>
          <w:rFonts w:ascii="Ubuntu" w:hAnsi="Ubuntu"/>
          <w:color w:val="0C2340"/>
          <w:sz w:val="22"/>
          <w:szCs w:val="22"/>
          <w:lang w:val="el-GR"/>
        </w:rPr>
        <w:t xml:space="preserve">» στην Γκαλερί Δύο Χωριά, Αθήνα, «3.0» στην </w:t>
      </w:r>
      <w:r w:rsidRPr="00DA702B">
        <w:rPr>
          <w:rFonts w:ascii="Ubuntu" w:hAnsi="Ubuntu"/>
          <w:color w:val="0C2340"/>
          <w:sz w:val="22"/>
          <w:szCs w:val="22"/>
        </w:rPr>
        <w:t>Chapter</w:t>
      </w:r>
      <w:r w:rsidRPr="00E2530C">
        <w:rPr>
          <w:rFonts w:ascii="Ubuntu" w:hAnsi="Ubuntu"/>
          <w:color w:val="0C2340"/>
          <w:sz w:val="22"/>
          <w:szCs w:val="22"/>
          <w:lang w:val="el-GR"/>
        </w:rPr>
        <w:t xml:space="preserve"> </w:t>
      </w:r>
      <w:r w:rsidRPr="00DA702B">
        <w:rPr>
          <w:rFonts w:ascii="Ubuntu" w:hAnsi="Ubuntu"/>
          <w:color w:val="0C2340"/>
          <w:sz w:val="22"/>
          <w:szCs w:val="22"/>
        </w:rPr>
        <w:t>NY</w:t>
      </w:r>
      <w:r w:rsidRPr="00E2530C">
        <w:rPr>
          <w:rFonts w:ascii="Ubuntu" w:hAnsi="Ubuntu"/>
          <w:color w:val="0C2340"/>
          <w:sz w:val="22"/>
          <w:szCs w:val="22"/>
          <w:lang w:val="el-GR"/>
        </w:rPr>
        <w:t>, Νέα Υόρκη, «</w:t>
      </w:r>
      <w:r w:rsidRPr="00DA702B">
        <w:rPr>
          <w:rFonts w:ascii="Ubuntu" w:hAnsi="Ubuntu"/>
          <w:color w:val="0C2340"/>
          <w:sz w:val="22"/>
          <w:szCs w:val="22"/>
        </w:rPr>
        <w:t>Therefore</w:t>
      </w:r>
      <w:r w:rsidRPr="00E2530C">
        <w:rPr>
          <w:rFonts w:ascii="Ubuntu" w:hAnsi="Ubuntu"/>
          <w:color w:val="0C2340"/>
          <w:sz w:val="22"/>
          <w:szCs w:val="22"/>
          <w:lang w:val="el-GR"/>
        </w:rPr>
        <w:t xml:space="preserve"> </w:t>
      </w:r>
      <w:r w:rsidRPr="00DA702B">
        <w:rPr>
          <w:rFonts w:ascii="Ubuntu" w:hAnsi="Ubuntu"/>
          <w:color w:val="0C2340"/>
          <w:sz w:val="22"/>
          <w:szCs w:val="22"/>
        </w:rPr>
        <w:t>I</w:t>
      </w:r>
      <w:r w:rsidRPr="00E2530C">
        <w:rPr>
          <w:rFonts w:ascii="Ubuntu" w:hAnsi="Ubuntu"/>
          <w:color w:val="0C2340"/>
          <w:sz w:val="22"/>
          <w:szCs w:val="22"/>
          <w:lang w:val="el-GR"/>
        </w:rPr>
        <w:t xml:space="preserve"> </w:t>
      </w:r>
      <w:r w:rsidRPr="00DA702B">
        <w:rPr>
          <w:rFonts w:ascii="Ubuntu" w:hAnsi="Ubuntu"/>
          <w:color w:val="0C2340"/>
          <w:sz w:val="22"/>
          <w:szCs w:val="22"/>
        </w:rPr>
        <w:t>am</w:t>
      </w:r>
      <w:r w:rsidRPr="00E2530C">
        <w:rPr>
          <w:rFonts w:ascii="Ubuntu" w:hAnsi="Ubuntu"/>
          <w:color w:val="0C2340"/>
          <w:sz w:val="22"/>
          <w:szCs w:val="22"/>
          <w:lang w:val="el-GR"/>
        </w:rPr>
        <w:t xml:space="preserve">» στη </w:t>
      </w:r>
      <w:r w:rsidRPr="00DA702B">
        <w:rPr>
          <w:rFonts w:ascii="Ubuntu" w:hAnsi="Ubuntu"/>
          <w:color w:val="0C2340"/>
          <w:sz w:val="22"/>
          <w:szCs w:val="22"/>
        </w:rPr>
        <w:t>Spurs</w:t>
      </w:r>
      <w:r w:rsidRPr="00E2530C">
        <w:rPr>
          <w:rFonts w:ascii="Ubuntu" w:hAnsi="Ubuntu"/>
          <w:color w:val="0C2340"/>
          <w:sz w:val="22"/>
          <w:szCs w:val="22"/>
          <w:lang w:val="el-GR"/>
        </w:rPr>
        <w:t xml:space="preserve"> </w:t>
      </w:r>
      <w:r w:rsidRPr="00DA702B">
        <w:rPr>
          <w:rFonts w:ascii="Ubuntu" w:hAnsi="Ubuntu"/>
          <w:color w:val="0C2340"/>
          <w:sz w:val="22"/>
          <w:szCs w:val="22"/>
        </w:rPr>
        <w:t>Gallery</w:t>
      </w:r>
      <w:r w:rsidRPr="00E2530C">
        <w:rPr>
          <w:rFonts w:ascii="Ubuntu" w:hAnsi="Ubuntu"/>
          <w:color w:val="0C2340"/>
          <w:sz w:val="22"/>
          <w:szCs w:val="22"/>
          <w:lang w:val="el-GR"/>
        </w:rPr>
        <w:t>, Πεκίνο, «</w:t>
      </w:r>
      <w:r w:rsidRPr="00DA702B">
        <w:rPr>
          <w:rFonts w:ascii="Ubuntu" w:hAnsi="Ubuntu"/>
          <w:color w:val="0C2340"/>
          <w:sz w:val="22"/>
          <w:szCs w:val="22"/>
        </w:rPr>
        <w:t>Majeure</w:t>
      </w:r>
      <w:r w:rsidRPr="00E2530C">
        <w:rPr>
          <w:rFonts w:ascii="Ubuntu" w:hAnsi="Ubuntu"/>
          <w:color w:val="0C2340"/>
          <w:sz w:val="22"/>
          <w:szCs w:val="22"/>
          <w:lang w:val="el-GR"/>
        </w:rPr>
        <w:t xml:space="preserve"> </w:t>
      </w:r>
      <w:r w:rsidRPr="00DA702B">
        <w:rPr>
          <w:rFonts w:ascii="Ubuntu" w:hAnsi="Ubuntu"/>
          <w:color w:val="0C2340"/>
          <w:sz w:val="22"/>
          <w:szCs w:val="22"/>
        </w:rPr>
        <w:t>Force</w:t>
      </w:r>
      <w:r w:rsidRPr="00E2530C">
        <w:rPr>
          <w:rFonts w:ascii="Ubuntu" w:hAnsi="Ubuntu"/>
          <w:color w:val="0C2340"/>
          <w:sz w:val="22"/>
          <w:szCs w:val="22"/>
          <w:lang w:val="el-GR"/>
        </w:rPr>
        <w:t xml:space="preserve">, </w:t>
      </w:r>
      <w:r w:rsidRPr="00DA702B">
        <w:rPr>
          <w:rFonts w:ascii="Ubuntu" w:hAnsi="Ubuntu"/>
          <w:color w:val="0C2340"/>
          <w:sz w:val="22"/>
          <w:szCs w:val="22"/>
        </w:rPr>
        <w:t>Part</w:t>
      </w:r>
      <w:r w:rsidRPr="00E2530C">
        <w:rPr>
          <w:rFonts w:ascii="Ubuntu" w:hAnsi="Ubuntu"/>
          <w:color w:val="0C2340"/>
          <w:sz w:val="22"/>
          <w:szCs w:val="22"/>
          <w:lang w:val="el-GR"/>
        </w:rPr>
        <w:t xml:space="preserve"> </w:t>
      </w:r>
      <w:r w:rsidRPr="00DA702B">
        <w:rPr>
          <w:rFonts w:ascii="Ubuntu" w:hAnsi="Ubuntu"/>
          <w:color w:val="0C2340"/>
          <w:sz w:val="22"/>
          <w:szCs w:val="22"/>
        </w:rPr>
        <w:t>One</w:t>
      </w:r>
      <w:r w:rsidRPr="00E2530C">
        <w:rPr>
          <w:rFonts w:ascii="Ubuntu" w:hAnsi="Ubuntu"/>
          <w:color w:val="0C2340"/>
          <w:sz w:val="22"/>
          <w:szCs w:val="22"/>
          <w:lang w:val="el-GR"/>
        </w:rPr>
        <w:t xml:space="preserve">» στη </w:t>
      </w:r>
      <w:r w:rsidRPr="00DA702B">
        <w:rPr>
          <w:rFonts w:ascii="Ubuntu" w:hAnsi="Ubuntu"/>
          <w:color w:val="0C2340"/>
          <w:sz w:val="22"/>
          <w:szCs w:val="22"/>
        </w:rPr>
        <w:t>Night</w:t>
      </w:r>
      <w:r w:rsidRPr="00E2530C">
        <w:rPr>
          <w:rFonts w:ascii="Ubuntu" w:hAnsi="Ubuntu"/>
          <w:color w:val="0C2340"/>
          <w:sz w:val="22"/>
          <w:szCs w:val="22"/>
          <w:lang w:val="el-GR"/>
        </w:rPr>
        <w:t xml:space="preserve"> </w:t>
      </w:r>
      <w:r w:rsidRPr="00DA702B">
        <w:rPr>
          <w:rFonts w:ascii="Ubuntu" w:hAnsi="Ubuntu"/>
          <w:color w:val="0C2340"/>
          <w:sz w:val="22"/>
          <w:szCs w:val="22"/>
        </w:rPr>
        <w:t>Gallery</w:t>
      </w:r>
      <w:r w:rsidRPr="00E2530C">
        <w:rPr>
          <w:rFonts w:ascii="Ubuntu" w:hAnsi="Ubuntu"/>
          <w:color w:val="0C2340"/>
          <w:sz w:val="22"/>
          <w:szCs w:val="22"/>
          <w:lang w:val="el-GR"/>
        </w:rPr>
        <w:t xml:space="preserve">, </w:t>
      </w:r>
      <w:proofErr w:type="spellStart"/>
      <w:r w:rsidRPr="00E2530C">
        <w:rPr>
          <w:rFonts w:ascii="Ubuntu" w:hAnsi="Ubuntu"/>
          <w:color w:val="0C2340"/>
          <w:sz w:val="22"/>
          <w:szCs w:val="22"/>
          <w:lang w:val="el-GR"/>
        </w:rPr>
        <w:t>Λος</w:t>
      </w:r>
      <w:proofErr w:type="spellEnd"/>
      <w:r w:rsidRPr="00E2530C">
        <w:rPr>
          <w:rFonts w:ascii="Ubuntu" w:hAnsi="Ubuntu"/>
          <w:color w:val="0C2340"/>
          <w:sz w:val="22"/>
          <w:szCs w:val="22"/>
          <w:lang w:val="el-GR"/>
        </w:rPr>
        <w:t xml:space="preserve"> </w:t>
      </w:r>
      <w:proofErr w:type="spellStart"/>
      <w:r w:rsidRPr="00E2530C">
        <w:rPr>
          <w:rFonts w:ascii="Ubuntu" w:hAnsi="Ubuntu"/>
          <w:color w:val="0C2340"/>
          <w:sz w:val="22"/>
          <w:szCs w:val="22"/>
          <w:lang w:val="el-GR"/>
        </w:rPr>
        <w:t>Άντζελες</w:t>
      </w:r>
      <w:proofErr w:type="spellEnd"/>
      <w:r w:rsidRPr="00E2530C">
        <w:rPr>
          <w:rFonts w:ascii="Ubuntu" w:hAnsi="Ubuntu"/>
          <w:color w:val="0C2340"/>
          <w:sz w:val="22"/>
          <w:szCs w:val="22"/>
          <w:lang w:val="el-GR"/>
        </w:rPr>
        <w:t xml:space="preserve">. </w:t>
      </w:r>
      <w:r w:rsidRPr="00C34F3B">
        <w:rPr>
          <w:rFonts w:ascii="Ubuntu" w:hAnsi="Ubuntu"/>
          <w:color w:val="0C2340"/>
          <w:sz w:val="22"/>
          <w:szCs w:val="22"/>
          <w:lang w:val="el-GR"/>
        </w:rPr>
        <w:t xml:space="preserve">Αφιερώματα στην καλλιτέχνιδα έχουν δημοσιευτεί σε πολλές εκδόσεις, όπως π.χ.: </w:t>
      </w:r>
      <w:r w:rsidRPr="00DA702B">
        <w:rPr>
          <w:rFonts w:ascii="Ubuntu" w:hAnsi="Ubuntu"/>
          <w:color w:val="0C2340"/>
          <w:sz w:val="22"/>
          <w:szCs w:val="22"/>
        </w:rPr>
        <w:t>Creative</w:t>
      </w:r>
      <w:r w:rsidRPr="00C34F3B">
        <w:rPr>
          <w:rFonts w:ascii="Ubuntu" w:hAnsi="Ubuntu"/>
          <w:color w:val="0C2340"/>
          <w:sz w:val="22"/>
          <w:szCs w:val="22"/>
          <w:lang w:val="el-GR"/>
        </w:rPr>
        <w:t xml:space="preserve"> </w:t>
      </w:r>
      <w:r w:rsidRPr="00DA702B">
        <w:rPr>
          <w:rFonts w:ascii="Ubuntu" w:hAnsi="Ubuntu"/>
          <w:color w:val="0C2340"/>
          <w:sz w:val="22"/>
          <w:szCs w:val="22"/>
        </w:rPr>
        <w:t>Boom</w:t>
      </w:r>
      <w:r w:rsidRPr="00C34F3B">
        <w:rPr>
          <w:rFonts w:ascii="Ubuntu" w:hAnsi="Ubuntu"/>
          <w:color w:val="0C2340"/>
          <w:sz w:val="22"/>
          <w:szCs w:val="22"/>
          <w:lang w:val="el-GR"/>
        </w:rPr>
        <w:t xml:space="preserve">, </w:t>
      </w:r>
      <w:r w:rsidRPr="00DA702B">
        <w:rPr>
          <w:rFonts w:ascii="Ubuntu" w:hAnsi="Ubuntu"/>
          <w:color w:val="0C2340"/>
          <w:sz w:val="22"/>
          <w:szCs w:val="22"/>
        </w:rPr>
        <w:t>Contemporary</w:t>
      </w:r>
      <w:r w:rsidRPr="00C34F3B">
        <w:rPr>
          <w:rFonts w:ascii="Ubuntu" w:hAnsi="Ubuntu"/>
          <w:color w:val="0C2340"/>
          <w:sz w:val="22"/>
          <w:szCs w:val="22"/>
          <w:lang w:val="el-GR"/>
        </w:rPr>
        <w:t xml:space="preserve"> </w:t>
      </w:r>
      <w:r w:rsidRPr="00DA702B">
        <w:rPr>
          <w:rFonts w:ascii="Ubuntu" w:hAnsi="Ubuntu"/>
          <w:color w:val="0C2340"/>
          <w:sz w:val="22"/>
          <w:szCs w:val="22"/>
        </w:rPr>
        <w:t>Art</w:t>
      </w:r>
      <w:r w:rsidRPr="00C34F3B">
        <w:rPr>
          <w:rFonts w:ascii="Ubuntu" w:hAnsi="Ubuntu"/>
          <w:color w:val="0C2340"/>
          <w:sz w:val="22"/>
          <w:szCs w:val="22"/>
          <w:lang w:val="el-GR"/>
        </w:rPr>
        <w:t xml:space="preserve"> </w:t>
      </w:r>
      <w:r w:rsidRPr="00DA702B">
        <w:rPr>
          <w:rFonts w:ascii="Ubuntu" w:hAnsi="Ubuntu"/>
          <w:color w:val="0C2340"/>
          <w:sz w:val="22"/>
          <w:szCs w:val="22"/>
        </w:rPr>
        <w:t>Review</w:t>
      </w:r>
      <w:r w:rsidRPr="00C34F3B">
        <w:rPr>
          <w:rFonts w:ascii="Ubuntu" w:hAnsi="Ubuntu"/>
          <w:color w:val="0C2340"/>
          <w:sz w:val="22"/>
          <w:szCs w:val="22"/>
          <w:lang w:val="el-GR"/>
        </w:rPr>
        <w:t xml:space="preserve"> </w:t>
      </w:r>
      <w:r w:rsidRPr="00DA702B">
        <w:rPr>
          <w:rFonts w:ascii="Ubuntu" w:hAnsi="Ubuntu"/>
          <w:color w:val="0C2340"/>
          <w:sz w:val="22"/>
          <w:szCs w:val="22"/>
        </w:rPr>
        <w:t>LA</w:t>
      </w:r>
      <w:r w:rsidRPr="00C34F3B">
        <w:rPr>
          <w:rFonts w:ascii="Ubuntu" w:hAnsi="Ubuntu"/>
          <w:color w:val="0C2340"/>
          <w:sz w:val="22"/>
          <w:szCs w:val="22"/>
          <w:lang w:val="el-GR"/>
        </w:rPr>
        <w:t xml:space="preserve"> και </w:t>
      </w:r>
      <w:r w:rsidRPr="00DA702B">
        <w:rPr>
          <w:rFonts w:ascii="Ubuntu" w:hAnsi="Ubuntu"/>
          <w:color w:val="0C2340"/>
          <w:sz w:val="22"/>
          <w:szCs w:val="22"/>
        </w:rPr>
        <w:t>Vogue</w:t>
      </w:r>
      <w:r w:rsidRPr="00C34F3B">
        <w:rPr>
          <w:rFonts w:ascii="Ubuntu" w:hAnsi="Ubuntu"/>
          <w:color w:val="0C2340"/>
          <w:sz w:val="22"/>
          <w:szCs w:val="22"/>
          <w:lang w:val="el-GR"/>
        </w:rPr>
        <w:t xml:space="preserve">. Έργα της </w:t>
      </w:r>
      <w:r w:rsidRPr="00DA702B">
        <w:rPr>
          <w:rFonts w:ascii="Ubuntu" w:hAnsi="Ubuntu"/>
          <w:color w:val="0C2340"/>
          <w:sz w:val="22"/>
          <w:szCs w:val="22"/>
        </w:rPr>
        <w:t>Dancy</w:t>
      </w:r>
      <w:r w:rsidRPr="00C34F3B">
        <w:rPr>
          <w:rFonts w:ascii="Ubuntu" w:hAnsi="Ubuntu"/>
          <w:color w:val="0C2340"/>
          <w:sz w:val="22"/>
          <w:szCs w:val="22"/>
          <w:lang w:val="el-GR"/>
        </w:rPr>
        <w:t xml:space="preserve"> έχουν συμπεριληφθεί σε διάφορες συλλογές, όπως του </w:t>
      </w:r>
      <w:r w:rsidRPr="00DA702B">
        <w:rPr>
          <w:rFonts w:ascii="Ubuntu" w:hAnsi="Ubuntu"/>
          <w:color w:val="0C2340"/>
          <w:sz w:val="22"/>
          <w:szCs w:val="22"/>
        </w:rPr>
        <w:t>Columbus</w:t>
      </w:r>
      <w:r w:rsidRPr="00C34F3B">
        <w:rPr>
          <w:rFonts w:ascii="Ubuntu" w:hAnsi="Ubuntu"/>
          <w:color w:val="0C2340"/>
          <w:sz w:val="22"/>
          <w:szCs w:val="22"/>
          <w:lang w:val="el-GR"/>
        </w:rPr>
        <w:t xml:space="preserve"> </w:t>
      </w:r>
      <w:r w:rsidRPr="00DA702B">
        <w:rPr>
          <w:rFonts w:ascii="Ubuntu" w:hAnsi="Ubuntu"/>
          <w:color w:val="0C2340"/>
          <w:sz w:val="22"/>
          <w:szCs w:val="22"/>
        </w:rPr>
        <w:t>Museum</w:t>
      </w:r>
      <w:r w:rsidRPr="00C34F3B">
        <w:rPr>
          <w:rFonts w:ascii="Ubuntu" w:hAnsi="Ubuntu"/>
          <w:color w:val="0C2340"/>
          <w:sz w:val="22"/>
          <w:szCs w:val="22"/>
          <w:lang w:val="el-GR"/>
        </w:rPr>
        <w:t xml:space="preserve"> </w:t>
      </w:r>
      <w:r w:rsidRPr="00DA702B">
        <w:rPr>
          <w:rFonts w:ascii="Ubuntu" w:hAnsi="Ubuntu"/>
          <w:color w:val="0C2340"/>
          <w:sz w:val="22"/>
          <w:szCs w:val="22"/>
        </w:rPr>
        <w:t>of</w:t>
      </w:r>
      <w:r w:rsidRPr="00C34F3B">
        <w:rPr>
          <w:rFonts w:ascii="Ubuntu" w:hAnsi="Ubuntu"/>
          <w:color w:val="0C2340"/>
          <w:sz w:val="22"/>
          <w:szCs w:val="22"/>
          <w:lang w:val="el-GR"/>
        </w:rPr>
        <w:t xml:space="preserve"> </w:t>
      </w:r>
      <w:r w:rsidRPr="00DA702B">
        <w:rPr>
          <w:rFonts w:ascii="Ubuntu" w:hAnsi="Ubuntu"/>
          <w:color w:val="0C2340"/>
          <w:sz w:val="22"/>
          <w:szCs w:val="22"/>
        </w:rPr>
        <w:t>Art</w:t>
      </w:r>
      <w:r w:rsidRPr="00C34F3B">
        <w:rPr>
          <w:rFonts w:ascii="Ubuntu" w:hAnsi="Ubuntu"/>
          <w:color w:val="0C2340"/>
          <w:sz w:val="22"/>
          <w:szCs w:val="22"/>
          <w:lang w:val="el-GR"/>
        </w:rPr>
        <w:t xml:space="preserve"> στο </w:t>
      </w:r>
      <w:proofErr w:type="spellStart"/>
      <w:r w:rsidRPr="00C34F3B">
        <w:rPr>
          <w:rFonts w:ascii="Ubuntu" w:hAnsi="Ubuntu"/>
          <w:color w:val="0C2340"/>
          <w:sz w:val="22"/>
          <w:szCs w:val="22"/>
          <w:lang w:val="el-GR"/>
        </w:rPr>
        <w:t>Κολούμπους</w:t>
      </w:r>
      <w:proofErr w:type="spellEnd"/>
      <w:r w:rsidRPr="00C34F3B">
        <w:rPr>
          <w:rFonts w:ascii="Ubuntu" w:hAnsi="Ubuntu"/>
          <w:color w:val="0C2340"/>
          <w:sz w:val="22"/>
          <w:szCs w:val="22"/>
          <w:lang w:val="el-GR"/>
        </w:rPr>
        <w:t xml:space="preserve">, </w:t>
      </w:r>
      <w:r w:rsidRPr="00DA702B">
        <w:rPr>
          <w:rFonts w:ascii="Ubuntu" w:hAnsi="Ubuntu"/>
          <w:color w:val="0C2340"/>
          <w:sz w:val="22"/>
          <w:szCs w:val="22"/>
        </w:rPr>
        <w:t>LACMA</w:t>
      </w:r>
      <w:r w:rsidRPr="00C34F3B">
        <w:rPr>
          <w:rFonts w:ascii="Ubuntu" w:hAnsi="Ubuntu"/>
          <w:color w:val="0C2340"/>
          <w:sz w:val="22"/>
          <w:szCs w:val="22"/>
          <w:lang w:val="el-GR"/>
        </w:rPr>
        <w:t xml:space="preserve"> στο </w:t>
      </w:r>
      <w:proofErr w:type="spellStart"/>
      <w:r w:rsidRPr="00C34F3B">
        <w:rPr>
          <w:rFonts w:ascii="Ubuntu" w:hAnsi="Ubuntu"/>
          <w:color w:val="0C2340"/>
          <w:sz w:val="22"/>
          <w:szCs w:val="22"/>
          <w:lang w:val="el-GR"/>
        </w:rPr>
        <w:t>Λος</w:t>
      </w:r>
      <w:proofErr w:type="spellEnd"/>
      <w:r w:rsidRPr="00C34F3B">
        <w:rPr>
          <w:rFonts w:ascii="Ubuntu" w:hAnsi="Ubuntu"/>
          <w:color w:val="0C2340"/>
          <w:sz w:val="22"/>
          <w:szCs w:val="22"/>
          <w:lang w:val="el-GR"/>
        </w:rPr>
        <w:t xml:space="preserve"> </w:t>
      </w:r>
      <w:proofErr w:type="spellStart"/>
      <w:r w:rsidRPr="00C34F3B">
        <w:rPr>
          <w:rFonts w:ascii="Ubuntu" w:hAnsi="Ubuntu"/>
          <w:color w:val="0C2340"/>
          <w:sz w:val="22"/>
          <w:szCs w:val="22"/>
          <w:lang w:val="el-GR"/>
        </w:rPr>
        <w:t>Άντζελες</w:t>
      </w:r>
      <w:proofErr w:type="spellEnd"/>
      <w:r w:rsidRPr="00C34F3B">
        <w:rPr>
          <w:rFonts w:ascii="Ubuntu" w:hAnsi="Ubuntu"/>
          <w:color w:val="0C2340"/>
          <w:sz w:val="22"/>
          <w:szCs w:val="22"/>
          <w:lang w:val="el-GR"/>
        </w:rPr>
        <w:t xml:space="preserve">, </w:t>
      </w:r>
      <w:r w:rsidRPr="00DA702B">
        <w:rPr>
          <w:rFonts w:ascii="Ubuntu" w:hAnsi="Ubuntu"/>
          <w:color w:val="0C2340"/>
          <w:sz w:val="22"/>
          <w:szCs w:val="22"/>
        </w:rPr>
        <w:t>Whitney</w:t>
      </w:r>
      <w:r w:rsidRPr="00C34F3B">
        <w:rPr>
          <w:rFonts w:ascii="Ubuntu" w:hAnsi="Ubuntu"/>
          <w:color w:val="0C2340"/>
          <w:sz w:val="22"/>
          <w:szCs w:val="22"/>
          <w:lang w:val="el-GR"/>
        </w:rPr>
        <w:t xml:space="preserve"> </w:t>
      </w:r>
      <w:r w:rsidRPr="00DA702B">
        <w:rPr>
          <w:rFonts w:ascii="Ubuntu" w:hAnsi="Ubuntu"/>
          <w:color w:val="0C2340"/>
          <w:sz w:val="22"/>
          <w:szCs w:val="22"/>
        </w:rPr>
        <w:t>Museum</w:t>
      </w:r>
      <w:r w:rsidRPr="00C34F3B">
        <w:rPr>
          <w:rFonts w:ascii="Ubuntu" w:hAnsi="Ubuntu"/>
          <w:color w:val="0C2340"/>
          <w:sz w:val="22"/>
          <w:szCs w:val="22"/>
          <w:lang w:val="el-GR"/>
        </w:rPr>
        <w:t xml:space="preserve"> </w:t>
      </w:r>
      <w:r w:rsidRPr="00DA702B">
        <w:rPr>
          <w:rFonts w:ascii="Ubuntu" w:hAnsi="Ubuntu"/>
          <w:color w:val="0C2340"/>
          <w:sz w:val="22"/>
          <w:szCs w:val="22"/>
        </w:rPr>
        <w:t>of</w:t>
      </w:r>
      <w:r w:rsidRPr="00C34F3B">
        <w:rPr>
          <w:rFonts w:ascii="Ubuntu" w:hAnsi="Ubuntu"/>
          <w:color w:val="0C2340"/>
          <w:sz w:val="22"/>
          <w:szCs w:val="22"/>
          <w:lang w:val="el-GR"/>
        </w:rPr>
        <w:t xml:space="preserve"> </w:t>
      </w:r>
      <w:r w:rsidRPr="00DA702B">
        <w:rPr>
          <w:rFonts w:ascii="Ubuntu" w:hAnsi="Ubuntu"/>
          <w:color w:val="0C2340"/>
          <w:sz w:val="22"/>
          <w:szCs w:val="22"/>
        </w:rPr>
        <w:t>American</w:t>
      </w:r>
      <w:r w:rsidRPr="00C34F3B">
        <w:rPr>
          <w:rFonts w:ascii="Ubuntu" w:hAnsi="Ubuntu"/>
          <w:color w:val="0C2340"/>
          <w:sz w:val="22"/>
          <w:szCs w:val="22"/>
          <w:lang w:val="el-GR"/>
        </w:rPr>
        <w:t xml:space="preserve"> </w:t>
      </w:r>
      <w:r w:rsidRPr="00DA702B">
        <w:rPr>
          <w:rFonts w:ascii="Ubuntu" w:hAnsi="Ubuntu"/>
          <w:color w:val="0C2340"/>
          <w:sz w:val="22"/>
          <w:szCs w:val="22"/>
        </w:rPr>
        <w:t>Art</w:t>
      </w:r>
      <w:r w:rsidRPr="00C34F3B">
        <w:rPr>
          <w:rFonts w:ascii="Ubuntu" w:hAnsi="Ubuntu"/>
          <w:color w:val="0C2340"/>
          <w:sz w:val="22"/>
          <w:szCs w:val="22"/>
          <w:lang w:val="el-GR"/>
        </w:rPr>
        <w:t xml:space="preserve"> στη Νέα Υόρκη, </w:t>
      </w:r>
      <w:r w:rsidRPr="00DA702B">
        <w:rPr>
          <w:rFonts w:ascii="Ubuntu" w:hAnsi="Ubuntu"/>
          <w:color w:val="0C2340"/>
          <w:sz w:val="22"/>
          <w:szCs w:val="22"/>
        </w:rPr>
        <w:t>YUZ</w:t>
      </w:r>
      <w:r w:rsidRPr="00C34F3B">
        <w:rPr>
          <w:rFonts w:ascii="Ubuntu" w:hAnsi="Ubuntu"/>
          <w:color w:val="0C2340"/>
          <w:sz w:val="22"/>
          <w:szCs w:val="22"/>
          <w:lang w:val="el-GR"/>
        </w:rPr>
        <w:t xml:space="preserve"> </w:t>
      </w:r>
      <w:r w:rsidRPr="00DA702B">
        <w:rPr>
          <w:rFonts w:ascii="Ubuntu" w:hAnsi="Ubuntu"/>
          <w:color w:val="0C2340"/>
          <w:sz w:val="22"/>
          <w:szCs w:val="22"/>
        </w:rPr>
        <w:t>Foundation</w:t>
      </w:r>
      <w:r w:rsidRPr="00C34F3B">
        <w:rPr>
          <w:rFonts w:ascii="Ubuntu" w:hAnsi="Ubuntu"/>
          <w:color w:val="0C2340"/>
          <w:sz w:val="22"/>
          <w:szCs w:val="22"/>
          <w:lang w:val="el-GR"/>
        </w:rPr>
        <w:t xml:space="preserve"> στη Σαγκάη.</w:t>
      </w:r>
    </w:p>
    <w:p w14:paraId="1C37F02C" w14:textId="77777777" w:rsidR="00E2530C" w:rsidRPr="00C34F3B" w:rsidRDefault="00E2530C" w:rsidP="00E2530C">
      <w:pPr>
        <w:spacing w:line="276" w:lineRule="auto"/>
        <w:rPr>
          <w:rFonts w:ascii="Ubuntu" w:hAnsi="Ubuntu"/>
          <w:color w:val="0C2340"/>
          <w:sz w:val="22"/>
          <w:szCs w:val="22"/>
          <w:lang w:val="el-GR"/>
        </w:rPr>
      </w:pPr>
    </w:p>
    <w:p w14:paraId="29059024" w14:textId="77777777" w:rsidR="00E2530C" w:rsidRPr="00C34F3B" w:rsidRDefault="00E2530C" w:rsidP="00E2530C">
      <w:pPr>
        <w:spacing w:line="276" w:lineRule="auto"/>
        <w:rPr>
          <w:rFonts w:ascii="Ubuntu" w:hAnsi="Ubuntu"/>
          <w:color w:val="0C2340"/>
          <w:sz w:val="22"/>
          <w:szCs w:val="22"/>
          <w:lang w:val="el-GR"/>
        </w:rPr>
      </w:pPr>
    </w:p>
    <w:tbl>
      <w:tblPr>
        <w:tblW w:w="9317" w:type="dxa"/>
        <w:tblLayout w:type="fixed"/>
        <w:tblLook w:val="0400" w:firstRow="0" w:lastRow="0" w:firstColumn="0" w:lastColumn="0" w:noHBand="0" w:noVBand="1"/>
      </w:tblPr>
      <w:tblGrid>
        <w:gridCol w:w="4442"/>
        <w:gridCol w:w="4875"/>
      </w:tblGrid>
      <w:tr w:rsidR="00E2530C" w:rsidRPr="00C34F3B" w14:paraId="465F1CCC" w14:textId="77777777" w:rsidTr="00975F1A">
        <w:trPr>
          <w:trHeight w:val="3671"/>
        </w:trPr>
        <w:tc>
          <w:tcPr>
            <w:tcW w:w="4442" w:type="dxa"/>
            <w:tcMar>
              <w:top w:w="80" w:type="dxa"/>
              <w:left w:w="80" w:type="dxa"/>
              <w:bottom w:w="80" w:type="dxa"/>
              <w:right w:w="80" w:type="dxa"/>
            </w:tcMar>
          </w:tcPr>
          <w:p w14:paraId="55778BD8"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after="240" w:line="276" w:lineRule="auto"/>
              <w:rPr>
                <w:rFonts w:ascii="Ubuntu" w:hAnsi="Ubuntu"/>
                <w:color w:val="0C2340"/>
                <w:sz w:val="22"/>
                <w:szCs w:val="22"/>
                <w:lang w:val="el-GR"/>
              </w:rPr>
            </w:pPr>
            <w:r w:rsidRPr="00C34F3B">
              <w:rPr>
                <w:rFonts w:ascii="Ubuntu" w:hAnsi="Ubuntu"/>
                <w:b/>
                <w:color w:val="0C2340"/>
                <w:sz w:val="22"/>
                <w:szCs w:val="22"/>
                <w:lang w:val="el-GR"/>
              </w:rPr>
              <w:t>— Πληροφορίες έκθεσης</w:t>
            </w:r>
          </w:p>
          <w:p w14:paraId="663CC458"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2"/>
                <w:szCs w:val="22"/>
                <w:lang w:val="el-GR"/>
              </w:rPr>
            </w:pPr>
            <w:r w:rsidRPr="00DA702B">
              <w:rPr>
                <w:rFonts w:ascii="Ubuntu" w:hAnsi="Ubuntu"/>
                <w:b/>
                <w:color w:val="0C2340"/>
                <w:sz w:val="22"/>
                <w:szCs w:val="22"/>
              </w:rPr>
              <w:t>Mira</w:t>
            </w:r>
            <w:r w:rsidRPr="00C34F3B">
              <w:rPr>
                <w:rFonts w:ascii="Ubuntu" w:hAnsi="Ubuntu"/>
                <w:b/>
                <w:color w:val="0C2340"/>
                <w:sz w:val="22"/>
                <w:szCs w:val="22"/>
                <w:lang w:val="el-GR"/>
              </w:rPr>
              <w:t xml:space="preserve"> </w:t>
            </w:r>
            <w:r w:rsidRPr="00DA702B">
              <w:rPr>
                <w:rFonts w:ascii="Ubuntu" w:hAnsi="Ubuntu"/>
                <w:b/>
                <w:color w:val="0C2340"/>
                <w:sz w:val="22"/>
                <w:szCs w:val="22"/>
              </w:rPr>
              <w:t>Dancy</w:t>
            </w:r>
            <w:r w:rsidRPr="00C34F3B">
              <w:rPr>
                <w:rFonts w:ascii="Ubuntu" w:hAnsi="Ubuntu"/>
                <w:b/>
                <w:color w:val="0C2340"/>
                <w:sz w:val="22"/>
                <w:szCs w:val="22"/>
                <w:lang w:val="el-GR"/>
              </w:rPr>
              <w:t xml:space="preserve">: </w:t>
            </w:r>
            <w:r w:rsidRPr="00DA702B">
              <w:rPr>
                <w:rFonts w:ascii="Ubuntu" w:hAnsi="Ubuntu"/>
                <w:b/>
                <w:color w:val="0C2340"/>
                <w:sz w:val="22"/>
                <w:szCs w:val="22"/>
              </w:rPr>
              <w:t>See</w:t>
            </w:r>
            <w:r w:rsidRPr="00C34F3B">
              <w:rPr>
                <w:rFonts w:ascii="Ubuntu" w:hAnsi="Ubuntu"/>
                <w:b/>
                <w:color w:val="0C2340"/>
                <w:sz w:val="22"/>
                <w:szCs w:val="22"/>
                <w:lang w:val="el-GR"/>
              </w:rPr>
              <w:t>-</w:t>
            </w:r>
            <w:r w:rsidRPr="00DA702B">
              <w:rPr>
                <w:rFonts w:ascii="Ubuntu" w:hAnsi="Ubuntu"/>
                <w:b/>
                <w:color w:val="0C2340"/>
                <w:sz w:val="22"/>
                <w:szCs w:val="22"/>
              </w:rPr>
              <w:t>Thru</w:t>
            </w:r>
            <w:r w:rsidRPr="00C34F3B">
              <w:rPr>
                <w:rFonts w:ascii="Ubuntu" w:hAnsi="Ubuntu"/>
                <w:b/>
                <w:color w:val="0C2340"/>
                <w:sz w:val="22"/>
                <w:szCs w:val="22"/>
                <w:lang w:val="el-GR"/>
              </w:rPr>
              <w:t xml:space="preserve"> </w:t>
            </w:r>
            <w:r w:rsidRPr="00DA702B">
              <w:rPr>
                <w:rFonts w:ascii="Ubuntu" w:hAnsi="Ubuntu"/>
                <w:b/>
                <w:color w:val="0C2340"/>
                <w:sz w:val="22"/>
                <w:szCs w:val="22"/>
              </w:rPr>
              <w:t>Palm</w:t>
            </w:r>
          </w:p>
          <w:p w14:paraId="44454CDE"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2"/>
                <w:szCs w:val="22"/>
                <w:lang w:val="el-GR"/>
              </w:rPr>
            </w:pPr>
            <w:r w:rsidRPr="00C34F3B">
              <w:rPr>
                <w:rFonts w:ascii="Ubuntu" w:hAnsi="Ubuntu"/>
                <w:color w:val="0C2340"/>
                <w:sz w:val="22"/>
                <w:szCs w:val="22"/>
                <w:lang w:val="el-GR"/>
              </w:rPr>
              <w:t>Ατομική έκθεση</w:t>
            </w:r>
          </w:p>
          <w:p w14:paraId="31A2C5E1"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2"/>
                <w:szCs w:val="22"/>
                <w:lang w:val="el-GR"/>
              </w:rPr>
            </w:pPr>
            <w:r w:rsidRPr="00C34F3B">
              <w:rPr>
                <w:rFonts w:ascii="Ubuntu" w:hAnsi="Ubuntu"/>
                <w:color w:val="0C2340"/>
                <w:sz w:val="22"/>
                <w:szCs w:val="22"/>
                <w:lang w:val="el-GR"/>
              </w:rPr>
              <w:t>Δύο Χωριά Ακρόπολη</w:t>
            </w:r>
          </w:p>
          <w:p w14:paraId="4C8E0B6D"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2"/>
                <w:szCs w:val="22"/>
                <w:lang w:val="el-GR"/>
              </w:rPr>
            </w:pPr>
            <w:r w:rsidRPr="00C34F3B">
              <w:rPr>
                <w:rFonts w:ascii="Ubuntu" w:hAnsi="Ubuntu"/>
                <w:color w:val="0C2340"/>
                <w:sz w:val="22"/>
                <w:szCs w:val="22"/>
                <w:lang w:val="el-GR"/>
              </w:rPr>
              <w:t>17 Ιουνίου – 29 Ιουλίου 2023</w:t>
            </w:r>
          </w:p>
          <w:p w14:paraId="00592167"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2"/>
                <w:szCs w:val="22"/>
                <w:lang w:val="el-GR"/>
              </w:rPr>
            </w:pPr>
          </w:p>
          <w:p w14:paraId="766326DC"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2"/>
                <w:szCs w:val="22"/>
                <w:lang w:val="el-GR"/>
              </w:rPr>
            </w:pPr>
            <w:r w:rsidRPr="00C34F3B">
              <w:rPr>
                <w:rFonts w:ascii="Ubuntu" w:hAnsi="Ubuntu"/>
                <w:b/>
                <w:color w:val="0C2340"/>
                <w:sz w:val="22"/>
                <w:szCs w:val="22"/>
                <w:lang w:val="el-GR"/>
              </w:rPr>
              <w:t>Δύο Χωριά Ακρόπολη</w:t>
            </w:r>
          </w:p>
          <w:p w14:paraId="54D6B9D6"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2"/>
                <w:szCs w:val="22"/>
                <w:lang w:val="el-GR"/>
              </w:rPr>
            </w:pPr>
            <w:r w:rsidRPr="00C34F3B">
              <w:rPr>
                <w:rFonts w:ascii="Ubuntu" w:hAnsi="Ubuntu"/>
                <w:color w:val="0C2340"/>
                <w:sz w:val="22"/>
                <w:szCs w:val="22"/>
                <w:lang w:val="el-GR"/>
              </w:rPr>
              <w:t xml:space="preserve">Λεμπέση 5-7 &amp; </w:t>
            </w:r>
            <w:proofErr w:type="spellStart"/>
            <w:r w:rsidRPr="00C34F3B">
              <w:rPr>
                <w:rFonts w:ascii="Ubuntu" w:hAnsi="Ubuntu"/>
                <w:color w:val="0C2340"/>
                <w:sz w:val="22"/>
                <w:szCs w:val="22"/>
                <w:lang w:val="el-GR"/>
              </w:rPr>
              <w:t>Πορίνου</w:t>
            </w:r>
            <w:proofErr w:type="spellEnd"/>
            <w:r w:rsidRPr="00C34F3B">
              <w:rPr>
                <w:rFonts w:ascii="Ubuntu" w:hAnsi="Ubuntu"/>
                <w:color w:val="0C2340"/>
                <w:sz w:val="22"/>
                <w:szCs w:val="22"/>
                <w:lang w:val="el-GR"/>
              </w:rPr>
              <w:t xml:space="preserve"> 16</w:t>
            </w:r>
          </w:p>
          <w:p w14:paraId="4CA42EF8"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2"/>
                <w:szCs w:val="22"/>
                <w:lang w:val="el-GR"/>
              </w:rPr>
            </w:pPr>
            <w:r w:rsidRPr="00C34F3B">
              <w:rPr>
                <w:rFonts w:ascii="Ubuntu" w:hAnsi="Ubuntu"/>
                <w:color w:val="0C2340"/>
                <w:sz w:val="22"/>
                <w:szCs w:val="22"/>
                <w:lang w:val="el-GR"/>
              </w:rPr>
              <w:t>Ακρόπολη, Αθήνα, 11742</w:t>
            </w:r>
          </w:p>
          <w:p w14:paraId="51AAACF8"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2"/>
                <w:szCs w:val="22"/>
                <w:lang w:val="el-GR"/>
              </w:rPr>
            </w:pPr>
            <w:proofErr w:type="spellStart"/>
            <w:r w:rsidRPr="00C34F3B">
              <w:rPr>
                <w:rFonts w:ascii="Ubuntu" w:hAnsi="Ubuntu"/>
                <w:color w:val="0C2340"/>
                <w:sz w:val="22"/>
                <w:szCs w:val="22"/>
                <w:lang w:val="el-GR"/>
              </w:rPr>
              <w:t>Τηλ</w:t>
            </w:r>
            <w:proofErr w:type="spellEnd"/>
            <w:r w:rsidRPr="00C34F3B">
              <w:rPr>
                <w:rFonts w:ascii="Ubuntu" w:hAnsi="Ubuntu"/>
                <w:color w:val="0C2340"/>
                <w:sz w:val="22"/>
                <w:szCs w:val="22"/>
                <w:lang w:val="el-GR"/>
              </w:rPr>
              <w:t>: +30 2109241382 | +30 2106714827</w:t>
            </w:r>
          </w:p>
          <w:p w14:paraId="1BBA8DDF"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2"/>
                <w:szCs w:val="22"/>
                <w:lang w:val="el-GR"/>
              </w:rPr>
            </w:pPr>
            <w:r w:rsidRPr="00DA702B">
              <w:rPr>
                <w:rFonts w:ascii="Ubuntu" w:hAnsi="Ubuntu"/>
                <w:color w:val="0C2340"/>
                <w:sz w:val="22"/>
                <w:szCs w:val="22"/>
              </w:rPr>
              <w:t>Email</w:t>
            </w:r>
            <w:r w:rsidRPr="00C34F3B">
              <w:rPr>
                <w:rFonts w:ascii="Ubuntu" w:hAnsi="Ubuntu"/>
                <w:color w:val="0C2340"/>
                <w:sz w:val="22"/>
                <w:szCs w:val="22"/>
                <w:lang w:val="el-GR"/>
              </w:rPr>
              <w:t xml:space="preserve">: </w:t>
            </w:r>
            <w:hyperlink r:id="rId9">
              <w:r w:rsidRPr="00DA702B">
                <w:rPr>
                  <w:rFonts w:ascii="Ubuntu" w:hAnsi="Ubuntu"/>
                  <w:color w:val="0C2340"/>
                  <w:sz w:val="22"/>
                  <w:szCs w:val="22"/>
                </w:rPr>
                <w:t>gallery</w:t>
              </w:r>
              <w:r w:rsidRPr="00C34F3B">
                <w:rPr>
                  <w:rFonts w:ascii="Ubuntu" w:hAnsi="Ubuntu"/>
                  <w:color w:val="0C2340"/>
                  <w:sz w:val="22"/>
                  <w:szCs w:val="22"/>
                  <w:lang w:val="el-GR"/>
                </w:rPr>
                <w:t>@</w:t>
              </w:r>
              <w:proofErr w:type="spellStart"/>
              <w:r w:rsidRPr="00DA702B">
                <w:rPr>
                  <w:rFonts w:ascii="Ubuntu" w:hAnsi="Ubuntu"/>
                  <w:color w:val="0C2340"/>
                  <w:sz w:val="22"/>
                  <w:szCs w:val="22"/>
                </w:rPr>
                <w:t>diohoria</w:t>
              </w:r>
              <w:proofErr w:type="spellEnd"/>
              <w:r w:rsidRPr="00C34F3B">
                <w:rPr>
                  <w:rFonts w:ascii="Ubuntu" w:hAnsi="Ubuntu"/>
                  <w:color w:val="0C2340"/>
                  <w:sz w:val="22"/>
                  <w:szCs w:val="22"/>
                  <w:lang w:val="el-GR"/>
                </w:rPr>
                <w:t>.</w:t>
              </w:r>
              <w:r w:rsidRPr="00DA702B">
                <w:rPr>
                  <w:rFonts w:ascii="Ubuntu" w:hAnsi="Ubuntu"/>
                  <w:color w:val="0C2340"/>
                  <w:sz w:val="22"/>
                  <w:szCs w:val="22"/>
                </w:rPr>
                <w:t>com</w:t>
              </w:r>
            </w:hyperlink>
          </w:p>
        </w:tc>
        <w:tc>
          <w:tcPr>
            <w:tcW w:w="4875" w:type="dxa"/>
            <w:tcMar>
              <w:top w:w="80" w:type="dxa"/>
              <w:left w:w="547" w:type="dxa"/>
              <w:bottom w:w="80" w:type="dxa"/>
              <w:right w:w="80" w:type="dxa"/>
            </w:tcMar>
          </w:tcPr>
          <w:p w14:paraId="5EE16D71"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2"/>
                <w:szCs w:val="22"/>
                <w:lang w:val="el-GR"/>
              </w:rPr>
            </w:pPr>
            <w:r w:rsidRPr="00C34F3B">
              <w:rPr>
                <w:rFonts w:ascii="Ubuntu" w:hAnsi="Ubuntu"/>
                <w:b/>
                <w:color w:val="0C2340"/>
                <w:sz w:val="22"/>
                <w:szCs w:val="22"/>
                <w:lang w:val="el-GR"/>
              </w:rPr>
              <w:t>— Προσεχείς εκθέσεις</w:t>
            </w:r>
          </w:p>
          <w:p w14:paraId="09306231"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b/>
                <w:color w:val="0C2340"/>
                <w:sz w:val="22"/>
                <w:szCs w:val="22"/>
                <w:lang w:val="el-GR"/>
              </w:rPr>
            </w:pPr>
            <w:r w:rsidRPr="00DA702B">
              <w:rPr>
                <w:rFonts w:ascii="Ubuntu" w:hAnsi="Ubuntu"/>
                <w:b/>
                <w:color w:val="0C2340"/>
                <w:sz w:val="22"/>
                <w:szCs w:val="22"/>
              </w:rPr>
              <w:t>Maja</w:t>
            </w:r>
            <w:r w:rsidRPr="00C34F3B">
              <w:rPr>
                <w:rFonts w:ascii="Ubuntu" w:hAnsi="Ubuntu"/>
                <w:b/>
                <w:color w:val="0C2340"/>
                <w:sz w:val="22"/>
                <w:szCs w:val="22"/>
                <w:lang w:val="el-GR"/>
              </w:rPr>
              <w:t xml:space="preserve"> </w:t>
            </w:r>
            <w:r w:rsidRPr="00DA702B">
              <w:rPr>
                <w:rFonts w:ascii="Ubuntu" w:hAnsi="Ubuntu"/>
                <w:b/>
                <w:color w:val="0C2340"/>
                <w:sz w:val="22"/>
                <w:szCs w:val="22"/>
              </w:rPr>
              <w:t>Djordjevic</w:t>
            </w:r>
            <w:r w:rsidRPr="00C34F3B">
              <w:rPr>
                <w:rFonts w:ascii="Ubuntu" w:hAnsi="Ubuntu"/>
                <w:b/>
                <w:color w:val="0C2340"/>
                <w:sz w:val="22"/>
                <w:szCs w:val="22"/>
                <w:lang w:val="el-GR"/>
              </w:rPr>
              <w:t xml:space="preserve">: </w:t>
            </w:r>
            <w:r w:rsidRPr="00DA702B">
              <w:rPr>
                <w:rFonts w:ascii="Ubuntu" w:hAnsi="Ubuntu"/>
                <w:b/>
                <w:color w:val="0C2340"/>
                <w:sz w:val="22"/>
                <w:szCs w:val="22"/>
              </w:rPr>
              <w:t>Post</w:t>
            </w:r>
            <w:r w:rsidRPr="00C34F3B">
              <w:rPr>
                <w:rFonts w:ascii="Ubuntu" w:hAnsi="Ubuntu"/>
                <w:b/>
                <w:color w:val="0C2340"/>
                <w:sz w:val="22"/>
                <w:szCs w:val="22"/>
                <w:lang w:val="el-GR"/>
              </w:rPr>
              <w:t>-</w:t>
            </w:r>
            <w:r w:rsidRPr="00DA702B">
              <w:rPr>
                <w:rFonts w:ascii="Ubuntu" w:hAnsi="Ubuntu"/>
                <w:b/>
                <w:color w:val="0C2340"/>
                <w:sz w:val="22"/>
                <w:szCs w:val="22"/>
              </w:rPr>
              <w:t>Digital</w:t>
            </w:r>
            <w:r w:rsidRPr="00C34F3B">
              <w:rPr>
                <w:rFonts w:ascii="Ubuntu" w:hAnsi="Ubuntu"/>
                <w:b/>
                <w:color w:val="0C2340"/>
                <w:sz w:val="22"/>
                <w:szCs w:val="22"/>
                <w:lang w:val="el-GR"/>
              </w:rPr>
              <w:t xml:space="preserve"> </w:t>
            </w:r>
            <w:r w:rsidRPr="00DA702B">
              <w:rPr>
                <w:rFonts w:ascii="Ubuntu" w:hAnsi="Ubuntu"/>
                <w:b/>
                <w:color w:val="0C2340"/>
                <w:sz w:val="22"/>
                <w:szCs w:val="22"/>
              </w:rPr>
              <w:t>Zen</w:t>
            </w:r>
          </w:p>
          <w:p w14:paraId="2033B8FC"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color w:val="0C2340"/>
                <w:sz w:val="22"/>
                <w:szCs w:val="22"/>
                <w:lang w:val="el-GR"/>
              </w:rPr>
            </w:pPr>
            <w:r w:rsidRPr="00DA702B">
              <w:rPr>
                <w:rFonts w:ascii="Ubuntu" w:hAnsi="Ubuntu"/>
                <w:color w:val="0C2340"/>
                <w:sz w:val="22"/>
                <w:szCs w:val="22"/>
              </w:rPr>
              <w:t>Tokyo</w:t>
            </w:r>
            <w:r w:rsidRPr="00C34F3B">
              <w:rPr>
                <w:rFonts w:ascii="Ubuntu" w:hAnsi="Ubuntu"/>
                <w:color w:val="0C2340"/>
                <w:sz w:val="22"/>
                <w:szCs w:val="22"/>
                <w:lang w:val="el-GR"/>
              </w:rPr>
              <w:t xml:space="preserve"> </w:t>
            </w:r>
            <w:proofErr w:type="spellStart"/>
            <w:r w:rsidRPr="00DA702B">
              <w:rPr>
                <w:rFonts w:ascii="Ubuntu" w:hAnsi="Ubuntu"/>
                <w:color w:val="0C2340"/>
                <w:sz w:val="22"/>
                <w:szCs w:val="22"/>
              </w:rPr>
              <w:t>Gendai</w:t>
            </w:r>
            <w:proofErr w:type="spellEnd"/>
          </w:p>
          <w:p w14:paraId="7B4C6473"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color w:val="0C2340"/>
                <w:sz w:val="22"/>
                <w:szCs w:val="22"/>
                <w:lang w:val="el-GR"/>
              </w:rPr>
            </w:pPr>
            <w:r w:rsidRPr="00C34F3B">
              <w:rPr>
                <w:rFonts w:ascii="Ubuntu" w:hAnsi="Ubuntu"/>
                <w:color w:val="0C2340"/>
                <w:sz w:val="22"/>
                <w:szCs w:val="22"/>
                <w:lang w:val="el-GR"/>
              </w:rPr>
              <w:t>Ατομικό Περίπτερο #</w:t>
            </w:r>
            <w:r w:rsidRPr="00DA702B">
              <w:rPr>
                <w:rFonts w:ascii="Ubuntu" w:hAnsi="Ubuntu"/>
                <w:color w:val="0C2340"/>
                <w:sz w:val="22"/>
                <w:szCs w:val="22"/>
              </w:rPr>
              <w:t>H</w:t>
            </w:r>
            <w:r w:rsidRPr="00C34F3B">
              <w:rPr>
                <w:rFonts w:ascii="Ubuntu" w:hAnsi="Ubuntu"/>
                <w:color w:val="0C2340"/>
                <w:sz w:val="22"/>
                <w:szCs w:val="22"/>
                <w:lang w:val="el-GR"/>
              </w:rPr>
              <w:t>01</w:t>
            </w:r>
          </w:p>
          <w:p w14:paraId="3CB685DD"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color w:val="0C2340"/>
                <w:sz w:val="22"/>
                <w:szCs w:val="22"/>
                <w:lang w:val="el-GR"/>
              </w:rPr>
            </w:pPr>
            <w:r w:rsidRPr="00C34F3B">
              <w:rPr>
                <w:rFonts w:ascii="Ubuntu" w:hAnsi="Ubuntu"/>
                <w:color w:val="0C2340"/>
                <w:sz w:val="22"/>
                <w:szCs w:val="22"/>
                <w:lang w:val="el-GR"/>
              </w:rPr>
              <w:t>07 – 09 Ιουλίου 2023</w:t>
            </w:r>
          </w:p>
          <w:p w14:paraId="413A5351"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color w:val="0C2340"/>
                <w:sz w:val="22"/>
                <w:szCs w:val="22"/>
                <w:lang w:val="el-GR"/>
              </w:rPr>
            </w:pPr>
          </w:p>
          <w:p w14:paraId="759B10B5" w14:textId="77777777" w:rsidR="00E2530C" w:rsidRPr="00DA702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b/>
                <w:color w:val="0C2340"/>
                <w:sz w:val="22"/>
                <w:szCs w:val="22"/>
              </w:rPr>
            </w:pPr>
            <w:r w:rsidRPr="00DA702B">
              <w:rPr>
                <w:rFonts w:ascii="Ubuntu" w:hAnsi="Ubuntu"/>
                <w:b/>
                <w:color w:val="0C2340"/>
                <w:sz w:val="22"/>
                <w:szCs w:val="22"/>
              </w:rPr>
              <w:t xml:space="preserve">Desire </w:t>
            </w:r>
            <w:proofErr w:type="spellStart"/>
            <w:r w:rsidRPr="00DA702B">
              <w:rPr>
                <w:rFonts w:ascii="Ubuntu" w:hAnsi="Ubuntu"/>
                <w:b/>
                <w:color w:val="0C2340"/>
                <w:sz w:val="22"/>
                <w:szCs w:val="22"/>
              </w:rPr>
              <w:t>Moheb-Zandi</w:t>
            </w:r>
            <w:proofErr w:type="spellEnd"/>
            <w:r w:rsidRPr="00DA702B">
              <w:rPr>
                <w:rFonts w:ascii="Ubuntu" w:hAnsi="Ubuntu"/>
                <w:b/>
                <w:color w:val="0C2340"/>
                <w:sz w:val="22"/>
                <w:szCs w:val="22"/>
              </w:rPr>
              <w:t>: Through the Peephole [</w:t>
            </w:r>
            <w:proofErr w:type="spellStart"/>
            <w:r w:rsidRPr="00DA702B">
              <w:rPr>
                <w:rFonts w:ascii="Ubuntu" w:hAnsi="Ubuntu"/>
                <w:b/>
                <w:color w:val="0C2340"/>
                <w:sz w:val="22"/>
                <w:szCs w:val="22"/>
              </w:rPr>
              <w:t>Μέσ</w:t>
            </w:r>
            <w:proofErr w:type="spellEnd"/>
            <w:r w:rsidRPr="00DA702B">
              <w:rPr>
                <w:rFonts w:ascii="Ubuntu" w:hAnsi="Ubuntu"/>
                <w:b/>
                <w:color w:val="0C2340"/>
                <w:sz w:val="22"/>
                <w:szCs w:val="22"/>
              </w:rPr>
              <w:t xml:space="preserve">α από </w:t>
            </w:r>
            <w:proofErr w:type="spellStart"/>
            <w:r w:rsidRPr="00DA702B">
              <w:rPr>
                <w:rFonts w:ascii="Ubuntu" w:hAnsi="Ubuntu"/>
                <w:b/>
                <w:color w:val="0C2340"/>
                <w:sz w:val="22"/>
                <w:szCs w:val="22"/>
              </w:rPr>
              <w:t>την</w:t>
            </w:r>
            <w:proofErr w:type="spellEnd"/>
            <w:r w:rsidRPr="00DA702B">
              <w:rPr>
                <w:rFonts w:ascii="Ubuntu" w:hAnsi="Ubuntu"/>
                <w:b/>
                <w:color w:val="0C2340"/>
                <w:sz w:val="22"/>
                <w:szCs w:val="22"/>
              </w:rPr>
              <w:t xml:space="preserve"> </w:t>
            </w:r>
            <w:proofErr w:type="spellStart"/>
            <w:r w:rsidRPr="00DA702B">
              <w:rPr>
                <w:rFonts w:ascii="Ubuntu" w:hAnsi="Ubuntu"/>
                <w:b/>
                <w:color w:val="0C2340"/>
                <w:sz w:val="22"/>
                <w:szCs w:val="22"/>
              </w:rPr>
              <w:t>κλειδ</w:t>
            </w:r>
            <w:proofErr w:type="spellEnd"/>
            <w:r w:rsidRPr="00DA702B">
              <w:rPr>
                <w:rFonts w:ascii="Ubuntu" w:hAnsi="Ubuntu"/>
                <w:b/>
                <w:color w:val="0C2340"/>
                <w:sz w:val="22"/>
                <w:szCs w:val="22"/>
              </w:rPr>
              <w:t>α</w:t>
            </w:r>
            <w:proofErr w:type="spellStart"/>
            <w:r w:rsidRPr="00DA702B">
              <w:rPr>
                <w:rFonts w:ascii="Ubuntu" w:hAnsi="Ubuntu"/>
                <w:b/>
                <w:color w:val="0C2340"/>
                <w:sz w:val="22"/>
                <w:szCs w:val="22"/>
              </w:rPr>
              <w:t>ρότρυ</w:t>
            </w:r>
            <w:proofErr w:type="spellEnd"/>
            <w:r w:rsidRPr="00DA702B">
              <w:rPr>
                <w:rFonts w:ascii="Ubuntu" w:hAnsi="Ubuntu"/>
                <w:b/>
                <w:color w:val="0C2340"/>
                <w:sz w:val="22"/>
                <w:szCs w:val="22"/>
              </w:rPr>
              <w:t>πα]</w:t>
            </w:r>
          </w:p>
          <w:p w14:paraId="58DCD821"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color w:val="0C2340"/>
                <w:sz w:val="22"/>
                <w:szCs w:val="22"/>
                <w:lang w:val="el-GR"/>
              </w:rPr>
            </w:pPr>
            <w:r w:rsidRPr="00DA702B">
              <w:rPr>
                <w:rFonts w:ascii="Ubuntu" w:hAnsi="Ubuntu"/>
                <w:color w:val="0C2340"/>
                <w:sz w:val="22"/>
                <w:szCs w:val="22"/>
              </w:rPr>
              <w:t>The</w:t>
            </w:r>
            <w:r w:rsidRPr="00C34F3B">
              <w:rPr>
                <w:rFonts w:ascii="Ubuntu" w:hAnsi="Ubuntu"/>
                <w:color w:val="0C2340"/>
                <w:sz w:val="22"/>
                <w:szCs w:val="22"/>
                <w:lang w:val="el-GR"/>
              </w:rPr>
              <w:t xml:space="preserve"> </w:t>
            </w:r>
            <w:r w:rsidRPr="00DA702B">
              <w:rPr>
                <w:rFonts w:ascii="Ubuntu" w:hAnsi="Ubuntu"/>
                <w:color w:val="0C2340"/>
                <w:sz w:val="22"/>
                <w:szCs w:val="22"/>
              </w:rPr>
              <w:t>Armory</w:t>
            </w:r>
            <w:r w:rsidRPr="00C34F3B">
              <w:rPr>
                <w:rFonts w:ascii="Ubuntu" w:hAnsi="Ubuntu"/>
                <w:color w:val="0C2340"/>
                <w:sz w:val="22"/>
                <w:szCs w:val="22"/>
                <w:lang w:val="el-GR"/>
              </w:rPr>
              <w:t xml:space="preserve"> </w:t>
            </w:r>
            <w:r w:rsidRPr="00DA702B">
              <w:rPr>
                <w:rFonts w:ascii="Ubuntu" w:hAnsi="Ubuntu"/>
                <w:color w:val="0C2340"/>
                <w:sz w:val="22"/>
                <w:szCs w:val="22"/>
              </w:rPr>
              <w:t>Show</w:t>
            </w:r>
          </w:p>
          <w:p w14:paraId="2B5C44E1" w14:textId="77777777" w:rsidR="00E2530C" w:rsidRPr="00821BA8"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color w:val="0C2340"/>
                <w:sz w:val="22"/>
                <w:szCs w:val="22"/>
                <w:lang w:val="el-GR"/>
              </w:rPr>
            </w:pPr>
            <w:r w:rsidRPr="00C34F3B">
              <w:rPr>
                <w:rFonts w:ascii="Ubuntu" w:hAnsi="Ubuntu"/>
                <w:color w:val="0C2340"/>
                <w:sz w:val="22"/>
                <w:szCs w:val="22"/>
                <w:lang w:val="el-GR"/>
              </w:rPr>
              <w:t>Ατομικό Περίπτερο</w:t>
            </w:r>
          </w:p>
          <w:p w14:paraId="0DCB2BE1" w14:textId="77777777" w:rsidR="00E2530C" w:rsidRPr="00C34F3B" w:rsidRDefault="00E2530C" w:rsidP="00975F1A">
            <w:pPr>
              <w:pBdr>
                <w:top w:val="none" w:sz="0" w:space="0" w:color="000000"/>
                <w:left w:val="none" w:sz="0" w:space="0" w:color="000000"/>
                <w:bottom w:val="none" w:sz="0" w:space="0" w:color="000000"/>
                <w:right w:val="none" w:sz="0" w:space="0" w:color="000000"/>
                <w:between w:val="none" w:sz="0" w:space="0" w:color="000000"/>
              </w:pBdr>
              <w:spacing w:line="276" w:lineRule="auto"/>
              <w:ind w:left="223"/>
              <w:rPr>
                <w:rFonts w:ascii="Ubuntu" w:hAnsi="Ubuntu"/>
                <w:color w:val="0C2340"/>
                <w:sz w:val="22"/>
                <w:szCs w:val="22"/>
                <w:lang w:val="el-GR"/>
              </w:rPr>
            </w:pPr>
            <w:r w:rsidRPr="00C34F3B">
              <w:rPr>
                <w:rFonts w:ascii="Ubuntu" w:hAnsi="Ubuntu"/>
                <w:color w:val="0C2340"/>
                <w:sz w:val="22"/>
                <w:szCs w:val="22"/>
                <w:lang w:val="el-GR"/>
              </w:rPr>
              <w:t>07 – 10 Σεπτεμβρίου 2023</w:t>
            </w:r>
          </w:p>
        </w:tc>
      </w:tr>
    </w:tbl>
    <w:p w14:paraId="49E09194" w14:textId="77777777" w:rsidR="00E2530C" w:rsidRPr="00DA702B" w:rsidRDefault="00E2530C" w:rsidP="00E2530C">
      <w:pPr>
        <w:pStyle w:val="BasicParagraph"/>
        <w:rPr>
          <w:rFonts w:asciiTheme="majorHAnsi" w:hAnsiTheme="majorHAnsi" w:cs="Ubuntu-Medium"/>
          <w:color w:val="0C2340"/>
          <w:sz w:val="22"/>
          <w:szCs w:val="22"/>
          <w:lang w:val="de-AT"/>
        </w:rPr>
      </w:pPr>
    </w:p>
    <w:p w14:paraId="6EA76E3E" w14:textId="77777777" w:rsidR="00E2530C" w:rsidRPr="00C34F3B" w:rsidRDefault="00E2530C"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lang w:val="el-GR"/>
        </w:rPr>
      </w:pPr>
    </w:p>
    <w:p w14:paraId="07912BA7" w14:textId="77777777" w:rsidR="00C60F90" w:rsidRPr="00C34F3B" w:rsidRDefault="00C60F90"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2"/>
          <w:szCs w:val="22"/>
          <w:lang w:val="el-GR"/>
        </w:rPr>
      </w:pPr>
    </w:p>
    <w:p w14:paraId="68E20587" w14:textId="77777777" w:rsidR="00C60F90" w:rsidRPr="00C34F3B" w:rsidRDefault="00C60F90" w:rsidP="003D7734">
      <w:pPr>
        <w:pStyle w:val="BasicParagraph"/>
        <w:rPr>
          <w:rFonts w:asciiTheme="majorHAnsi" w:hAnsiTheme="majorHAnsi" w:cs="Ubuntu-Medium"/>
          <w:color w:val="0C2340"/>
          <w:sz w:val="22"/>
          <w:szCs w:val="22"/>
          <w:lang w:val="el-GR"/>
        </w:rPr>
      </w:pPr>
    </w:p>
    <w:sectPr w:rsidR="00C60F90" w:rsidRPr="00C34F3B" w:rsidSect="00264DF1">
      <w:headerReference w:type="even" r:id="rId10"/>
      <w:headerReference w:type="default" r:id="rId11"/>
      <w:headerReference w:type="first" r:id="rId12"/>
      <w:footerReference w:type="first" r:id="rId13"/>
      <w:pgSz w:w="11906" w:h="16838"/>
      <w:pgMar w:top="3062" w:right="1457" w:bottom="1440" w:left="179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2C09" w14:textId="77777777" w:rsidR="009008AA" w:rsidRDefault="009008AA">
      <w:r>
        <w:separator/>
      </w:r>
    </w:p>
  </w:endnote>
  <w:endnote w:type="continuationSeparator" w:id="0">
    <w:p w14:paraId="66DCC0EA" w14:textId="77777777" w:rsidR="009008AA" w:rsidRDefault="0090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Ubuntu-Medium">
    <w:panose1 w:val="020B0604020202020204"/>
    <w:charset w:val="00"/>
    <w:family w:val="auto"/>
    <w:pitch w:val="variable"/>
    <w:sig w:usb0="E00002F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4971" w14:textId="77777777" w:rsidR="007D5A8B" w:rsidRDefault="007D5A8B" w:rsidP="007D5A8B">
    <w:pPr>
      <w:pStyle w:val="Footer"/>
      <w:tabs>
        <w:tab w:val="clear" w:pos="4153"/>
        <w:tab w:val="clear" w:pos="8306"/>
        <w:tab w:val="left" w:pos="6440"/>
      </w:tabs>
      <w:ind w:left="-180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7514" w14:textId="77777777" w:rsidR="009008AA" w:rsidRDefault="009008AA">
      <w:r>
        <w:separator/>
      </w:r>
    </w:p>
  </w:footnote>
  <w:footnote w:type="continuationSeparator" w:id="0">
    <w:p w14:paraId="18761A91" w14:textId="77777777" w:rsidR="009008AA" w:rsidRDefault="00900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48B5" w14:textId="77777777" w:rsidR="00B21EEF" w:rsidRDefault="00B21EEF" w:rsidP="00B21EEF">
    <w:pPr>
      <w:pStyle w:val="Header"/>
      <w:rPr>
        <w:noProof/>
      </w:rPr>
    </w:pPr>
  </w:p>
  <w:p w14:paraId="08848F93" w14:textId="271B2CE7" w:rsidR="00B21EEF" w:rsidRPr="00B21EEF" w:rsidRDefault="0045753B" w:rsidP="00C60F90">
    <w:pPr>
      <w:pStyle w:val="Header"/>
      <w:tabs>
        <w:tab w:val="clear" w:pos="8306"/>
        <w:tab w:val="right" w:pos="8222"/>
      </w:tabs>
      <w:ind w:left="-1800" w:right="-1050"/>
      <w:jc w:val="right"/>
    </w:pPr>
    <w:r>
      <w:t xml:space="preserve">  </w:t>
    </w:r>
    <w:r w:rsidR="003D7734">
      <w:rPr>
        <w:noProof/>
      </w:rPr>
      <w:drawing>
        <wp:inline distT="0" distB="0" distL="0" distR="0" wp14:anchorId="1E687D44" wp14:editId="5CF6942D">
          <wp:extent cx="4034155" cy="16925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34155" cy="1692563"/>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E922" w14:textId="54C6B72B" w:rsidR="00B21EEF" w:rsidRDefault="00C76A1B" w:rsidP="00B21EEF">
    <w:pPr>
      <w:pStyle w:val="Header"/>
      <w:ind w:left="-1800"/>
      <w:jc w:val="right"/>
      <w:rPr>
        <w:noProof/>
      </w:rPr>
    </w:pPr>
    <w:r w:rsidRPr="00C73C93">
      <w:rPr>
        <w:noProof/>
      </w:rPr>
      <w:drawing>
        <wp:anchor distT="0" distB="0" distL="114300" distR="114300" simplePos="0" relativeHeight="251661312" behindDoc="0" locked="0" layoutInCell="1" allowOverlap="1" wp14:anchorId="001EEA0A" wp14:editId="2A271067">
          <wp:simplePos x="0" y="0"/>
          <wp:positionH relativeFrom="column">
            <wp:posOffset>1959331</wp:posOffset>
          </wp:positionH>
          <wp:positionV relativeFrom="page">
            <wp:posOffset>178435</wp:posOffset>
          </wp:positionV>
          <wp:extent cx="4034155" cy="1692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3415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F1E74" w14:textId="694D9E8E" w:rsidR="00FC4CF5" w:rsidRPr="001960AE" w:rsidRDefault="0045753B" w:rsidP="00C60F90">
    <w:pPr>
      <w:pStyle w:val="Header"/>
      <w:tabs>
        <w:tab w:val="clear" w:pos="8306"/>
        <w:tab w:val="right" w:pos="8222"/>
      </w:tabs>
      <w:ind w:left="-1800" w:right="-1050"/>
      <w:jc w:val="right"/>
    </w:pPr>
    <w:r>
      <w:tab/>
      <w:t xml:space="preserve"> </w:t>
    </w:r>
    <w:r>
      <w:tab/>
      <w:t xml:space="preserve"> </w:t>
    </w:r>
    <w:r w:rsidR="003D773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932C" w14:textId="6A2E23D4" w:rsidR="00B21EEF" w:rsidRDefault="004B24A3" w:rsidP="00B21EEF">
    <w:pPr>
      <w:pStyle w:val="Header"/>
      <w:tabs>
        <w:tab w:val="left" w:pos="8222"/>
      </w:tabs>
      <w:ind w:left="-1800"/>
      <w:jc w:val="right"/>
      <w:rPr>
        <w:noProof/>
      </w:rPr>
    </w:pPr>
    <w:r>
      <w:rPr>
        <w:noProof/>
      </w:rPr>
      <mc:AlternateContent>
        <mc:Choice Requires="wps">
          <w:drawing>
            <wp:anchor distT="0" distB="0" distL="114300" distR="114300" simplePos="0" relativeHeight="251659264" behindDoc="0" locked="0" layoutInCell="1" allowOverlap="1" wp14:anchorId="7DB87D18" wp14:editId="01B0637D">
              <wp:simplePos x="0" y="0"/>
              <wp:positionH relativeFrom="column">
                <wp:posOffset>-701299</wp:posOffset>
              </wp:positionH>
              <wp:positionV relativeFrom="paragraph">
                <wp:posOffset>178231</wp:posOffset>
              </wp:positionV>
              <wp:extent cx="3897823" cy="1694180"/>
              <wp:effectExtent l="0" t="0" r="1270" b="0"/>
              <wp:wrapNone/>
              <wp:docPr id="5" name="Rectangle 5"/>
              <wp:cNvGraphicFramePr/>
              <a:graphic xmlns:a="http://schemas.openxmlformats.org/drawingml/2006/main">
                <a:graphicData uri="http://schemas.microsoft.com/office/word/2010/wordprocessingShape">
                  <wps:wsp>
                    <wps:cNvSpPr/>
                    <wps:spPr>
                      <a:xfrm>
                        <a:off x="0" y="0"/>
                        <a:ext cx="3897823" cy="169418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5AD138" id="Rectangle 5" o:spid="_x0000_s1026" style="position:absolute;margin-left:-55.2pt;margin-top:14.05pt;width:306.9pt;height:1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" fillcolor="white [3201]" stroked="f" strokeweight="1pt"/>
          </w:pict>
        </mc:Fallback>
      </mc:AlternateContent>
    </w:r>
    <w:r w:rsidR="0045753B">
      <w:rPr>
        <w:noProof/>
      </w:rPr>
      <w:t xml:space="preserve"> </w:t>
    </w:r>
  </w:p>
  <w:p w14:paraId="07BCCB31" w14:textId="66A1D9D1" w:rsidR="007D5A8B" w:rsidRPr="004B24A3" w:rsidRDefault="00713D9E" w:rsidP="00713D9E">
    <w:pPr>
      <w:pStyle w:val="Header"/>
      <w:tabs>
        <w:tab w:val="clear" w:pos="8306"/>
        <w:tab w:val="left" w:pos="244"/>
        <w:tab w:val="right" w:pos="8222"/>
        <w:tab w:val="right" w:pos="9697"/>
      </w:tabs>
      <w:ind w:left="-1800" w:right="-1050"/>
      <w:rPr>
        <w:lang w:val="el-GR"/>
      </w:rPr>
    </w:pPr>
    <w:r>
      <w:tab/>
    </w:r>
    <w:r>
      <w:tab/>
    </w:r>
    <w:r w:rsidR="0045753B">
      <w:t xml:space="preserve">  </w:t>
    </w:r>
    <w:r w:rsidR="003D7734">
      <w:rPr>
        <w:noProof/>
      </w:rPr>
      <w:drawing>
        <wp:inline distT="0" distB="0" distL="0" distR="0" wp14:anchorId="21531215" wp14:editId="36900B4E">
          <wp:extent cx="4034155" cy="1694180"/>
          <wp:effectExtent l="0" t="0" r="0" b="0"/>
          <wp:docPr id="3" name="Picture 3" descr="DH_let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H_lett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4155" cy="1694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FEEA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DF32EF"/>
    <w:multiLevelType w:val="hybridMultilevel"/>
    <w:tmpl w:val="B2109754"/>
    <w:lvl w:ilvl="0" w:tplc="AA946666">
      <w:numFmt w:val="bullet"/>
      <w:lvlText w:val="—"/>
      <w:lvlJc w:val="left"/>
      <w:pPr>
        <w:ind w:left="720" w:hanging="360"/>
      </w:pPr>
      <w:rPr>
        <w:rFonts w:ascii="Ubuntu" w:eastAsia="Cambria" w:hAnsi="Ubuntu"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4630E0"/>
    <w:multiLevelType w:val="hybridMultilevel"/>
    <w:tmpl w:val="106A2A36"/>
    <w:lvl w:ilvl="0" w:tplc="65E8D982">
      <w:start w:val="19"/>
      <w:numFmt w:val="bullet"/>
      <w:lvlText w:val="-"/>
      <w:lvlJc w:val="left"/>
      <w:pPr>
        <w:tabs>
          <w:tab w:val="num" w:pos="-491"/>
        </w:tabs>
        <w:ind w:left="-491" w:hanging="360"/>
      </w:pPr>
      <w:rPr>
        <w:rFonts w:ascii="Tahoma" w:eastAsia="Cambria" w:hAnsi="Tahoma" w:cs="Tahoma" w:hint="default"/>
      </w:rPr>
    </w:lvl>
    <w:lvl w:ilvl="1" w:tplc="04080003" w:tentative="1">
      <w:start w:val="1"/>
      <w:numFmt w:val="bullet"/>
      <w:lvlText w:val="o"/>
      <w:lvlJc w:val="left"/>
      <w:pPr>
        <w:tabs>
          <w:tab w:val="num" w:pos="229"/>
        </w:tabs>
        <w:ind w:left="229" w:hanging="360"/>
      </w:pPr>
      <w:rPr>
        <w:rFonts w:ascii="Courier New" w:hAnsi="Courier New" w:cs="Courier New" w:hint="default"/>
      </w:rPr>
    </w:lvl>
    <w:lvl w:ilvl="2" w:tplc="04080005" w:tentative="1">
      <w:start w:val="1"/>
      <w:numFmt w:val="bullet"/>
      <w:lvlText w:val=""/>
      <w:lvlJc w:val="left"/>
      <w:pPr>
        <w:tabs>
          <w:tab w:val="num" w:pos="949"/>
        </w:tabs>
        <w:ind w:left="949" w:hanging="360"/>
      </w:pPr>
      <w:rPr>
        <w:rFonts w:ascii="Wingdings" w:hAnsi="Wingdings" w:hint="default"/>
      </w:rPr>
    </w:lvl>
    <w:lvl w:ilvl="3" w:tplc="04080001" w:tentative="1">
      <w:start w:val="1"/>
      <w:numFmt w:val="bullet"/>
      <w:lvlText w:val=""/>
      <w:lvlJc w:val="left"/>
      <w:pPr>
        <w:tabs>
          <w:tab w:val="num" w:pos="1669"/>
        </w:tabs>
        <w:ind w:left="1669" w:hanging="360"/>
      </w:pPr>
      <w:rPr>
        <w:rFonts w:ascii="Symbol" w:hAnsi="Symbol" w:hint="default"/>
      </w:rPr>
    </w:lvl>
    <w:lvl w:ilvl="4" w:tplc="04080003" w:tentative="1">
      <w:start w:val="1"/>
      <w:numFmt w:val="bullet"/>
      <w:lvlText w:val="o"/>
      <w:lvlJc w:val="left"/>
      <w:pPr>
        <w:tabs>
          <w:tab w:val="num" w:pos="2389"/>
        </w:tabs>
        <w:ind w:left="2389" w:hanging="360"/>
      </w:pPr>
      <w:rPr>
        <w:rFonts w:ascii="Courier New" w:hAnsi="Courier New" w:cs="Courier New" w:hint="default"/>
      </w:rPr>
    </w:lvl>
    <w:lvl w:ilvl="5" w:tplc="04080005" w:tentative="1">
      <w:start w:val="1"/>
      <w:numFmt w:val="bullet"/>
      <w:lvlText w:val=""/>
      <w:lvlJc w:val="left"/>
      <w:pPr>
        <w:tabs>
          <w:tab w:val="num" w:pos="3109"/>
        </w:tabs>
        <w:ind w:left="3109" w:hanging="360"/>
      </w:pPr>
      <w:rPr>
        <w:rFonts w:ascii="Wingdings" w:hAnsi="Wingdings" w:hint="default"/>
      </w:rPr>
    </w:lvl>
    <w:lvl w:ilvl="6" w:tplc="04080001" w:tentative="1">
      <w:start w:val="1"/>
      <w:numFmt w:val="bullet"/>
      <w:lvlText w:val=""/>
      <w:lvlJc w:val="left"/>
      <w:pPr>
        <w:tabs>
          <w:tab w:val="num" w:pos="3829"/>
        </w:tabs>
        <w:ind w:left="3829" w:hanging="360"/>
      </w:pPr>
      <w:rPr>
        <w:rFonts w:ascii="Symbol" w:hAnsi="Symbol" w:hint="default"/>
      </w:rPr>
    </w:lvl>
    <w:lvl w:ilvl="7" w:tplc="04080003" w:tentative="1">
      <w:start w:val="1"/>
      <w:numFmt w:val="bullet"/>
      <w:lvlText w:val="o"/>
      <w:lvlJc w:val="left"/>
      <w:pPr>
        <w:tabs>
          <w:tab w:val="num" w:pos="4549"/>
        </w:tabs>
        <w:ind w:left="4549" w:hanging="360"/>
      </w:pPr>
      <w:rPr>
        <w:rFonts w:ascii="Courier New" w:hAnsi="Courier New" w:cs="Courier New" w:hint="default"/>
      </w:rPr>
    </w:lvl>
    <w:lvl w:ilvl="8" w:tplc="04080005" w:tentative="1">
      <w:start w:val="1"/>
      <w:numFmt w:val="bullet"/>
      <w:lvlText w:val=""/>
      <w:lvlJc w:val="left"/>
      <w:pPr>
        <w:tabs>
          <w:tab w:val="num" w:pos="5269"/>
        </w:tabs>
        <w:ind w:left="5269" w:hanging="360"/>
      </w:pPr>
      <w:rPr>
        <w:rFonts w:ascii="Wingdings" w:hAnsi="Wingdings" w:hint="default"/>
      </w:rPr>
    </w:lvl>
  </w:abstractNum>
  <w:num w:numId="1" w16cid:durableId="574167945">
    <w:abstractNumId w:val="2"/>
  </w:num>
  <w:num w:numId="2" w16cid:durableId="1106080657">
    <w:abstractNumId w:val="0"/>
  </w:num>
  <w:num w:numId="3" w16cid:durableId="932864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0AE"/>
    <w:rsid w:val="00060CE1"/>
    <w:rsid w:val="0006162E"/>
    <w:rsid w:val="000A5428"/>
    <w:rsid w:val="000E7479"/>
    <w:rsid w:val="001105C9"/>
    <w:rsid w:val="00117FAC"/>
    <w:rsid w:val="00135D46"/>
    <w:rsid w:val="001507C5"/>
    <w:rsid w:val="001554AE"/>
    <w:rsid w:val="0016622D"/>
    <w:rsid w:val="0017517D"/>
    <w:rsid w:val="00177135"/>
    <w:rsid w:val="00180BEE"/>
    <w:rsid w:val="00184C2E"/>
    <w:rsid w:val="001921BA"/>
    <w:rsid w:val="00195650"/>
    <w:rsid w:val="001960AE"/>
    <w:rsid w:val="001A54A0"/>
    <w:rsid w:val="001B2EB3"/>
    <w:rsid w:val="001C228A"/>
    <w:rsid w:val="001C7A96"/>
    <w:rsid w:val="00202EDF"/>
    <w:rsid w:val="00211EA2"/>
    <w:rsid w:val="00231E90"/>
    <w:rsid w:val="00246A6B"/>
    <w:rsid w:val="00264DF1"/>
    <w:rsid w:val="00280E67"/>
    <w:rsid w:val="002A5294"/>
    <w:rsid w:val="002E53EB"/>
    <w:rsid w:val="002F15CE"/>
    <w:rsid w:val="002F71EB"/>
    <w:rsid w:val="003051AE"/>
    <w:rsid w:val="00326984"/>
    <w:rsid w:val="00342449"/>
    <w:rsid w:val="0035062D"/>
    <w:rsid w:val="0037089D"/>
    <w:rsid w:val="003A0C73"/>
    <w:rsid w:val="003C6BDF"/>
    <w:rsid w:val="003D7734"/>
    <w:rsid w:val="003F3EA3"/>
    <w:rsid w:val="003F498B"/>
    <w:rsid w:val="0040121C"/>
    <w:rsid w:val="00420300"/>
    <w:rsid w:val="00420D64"/>
    <w:rsid w:val="0045184C"/>
    <w:rsid w:val="0045753B"/>
    <w:rsid w:val="00460A04"/>
    <w:rsid w:val="00474F33"/>
    <w:rsid w:val="00487889"/>
    <w:rsid w:val="004A46A2"/>
    <w:rsid w:val="004A71B0"/>
    <w:rsid w:val="004B24A3"/>
    <w:rsid w:val="004F25E3"/>
    <w:rsid w:val="00507D1C"/>
    <w:rsid w:val="005113AE"/>
    <w:rsid w:val="00524074"/>
    <w:rsid w:val="00530B88"/>
    <w:rsid w:val="00535327"/>
    <w:rsid w:val="00551D91"/>
    <w:rsid w:val="005565AC"/>
    <w:rsid w:val="005E3389"/>
    <w:rsid w:val="005E611C"/>
    <w:rsid w:val="005F5BED"/>
    <w:rsid w:val="00617285"/>
    <w:rsid w:val="006970A2"/>
    <w:rsid w:val="006F0D57"/>
    <w:rsid w:val="00713D9E"/>
    <w:rsid w:val="0071486A"/>
    <w:rsid w:val="0074412A"/>
    <w:rsid w:val="00756C10"/>
    <w:rsid w:val="00760566"/>
    <w:rsid w:val="007738BC"/>
    <w:rsid w:val="0079519F"/>
    <w:rsid w:val="0079585A"/>
    <w:rsid w:val="007A492B"/>
    <w:rsid w:val="007D5A8B"/>
    <w:rsid w:val="008121E7"/>
    <w:rsid w:val="00813595"/>
    <w:rsid w:val="0087242E"/>
    <w:rsid w:val="00876873"/>
    <w:rsid w:val="008C3B73"/>
    <w:rsid w:val="008D5BE9"/>
    <w:rsid w:val="009008AA"/>
    <w:rsid w:val="00904400"/>
    <w:rsid w:val="00917620"/>
    <w:rsid w:val="009176D3"/>
    <w:rsid w:val="009248B7"/>
    <w:rsid w:val="00943229"/>
    <w:rsid w:val="009466C9"/>
    <w:rsid w:val="0096417B"/>
    <w:rsid w:val="00973018"/>
    <w:rsid w:val="00973BE7"/>
    <w:rsid w:val="00991492"/>
    <w:rsid w:val="00995692"/>
    <w:rsid w:val="009B018F"/>
    <w:rsid w:val="009B7FF9"/>
    <w:rsid w:val="00A17035"/>
    <w:rsid w:val="00A62E52"/>
    <w:rsid w:val="00A76D20"/>
    <w:rsid w:val="00AB31C8"/>
    <w:rsid w:val="00AE2C87"/>
    <w:rsid w:val="00B16AD8"/>
    <w:rsid w:val="00B21EEF"/>
    <w:rsid w:val="00B40FE7"/>
    <w:rsid w:val="00B53DE9"/>
    <w:rsid w:val="00B563BA"/>
    <w:rsid w:val="00B64515"/>
    <w:rsid w:val="00B82F29"/>
    <w:rsid w:val="00B94147"/>
    <w:rsid w:val="00BB418F"/>
    <w:rsid w:val="00BC2E93"/>
    <w:rsid w:val="00C14E18"/>
    <w:rsid w:val="00C21C17"/>
    <w:rsid w:val="00C24EA3"/>
    <w:rsid w:val="00C34F3B"/>
    <w:rsid w:val="00C5198B"/>
    <w:rsid w:val="00C53665"/>
    <w:rsid w:val="00C60F90"/>
    <w:rsid w:val="00C63A2A"/>
    <w:rsid w:val="00C73C93"/>
    <w:rsid w:val="00C75DD9"/>
    <w:rsid w:val="00C76A1B"/>
    <w:rsid w:val="00C820C7"/>
    <w:rsid w:val="00C9565C"/>
    <w:rsid w:val="00CC26A9"/>
    <w:rsid w:val="00CF333C"/>
    <w:rsid w:val="00D41F17"/>
    <w:rsid w:val="00D46FC4"/>
    <w:rsid w:val="00D57E27"/>
    <w:rsid w:val="00D84754"/>
    <w:rsid w:val="00DD1309"/>
    <w:rsid w:val="00DE1020"/>
    <w:rsid w:val="00DE3D2B"/>
    <w:rsid w:val="00E2530C"/>
    <w:rsid w:val="00E30027"/>
    <w:rsid w:val="00E308C7"/>
    <w:rsid w:val="00EA29A9"/>
    <w:rsid w:val="00EA3329"/>
    <w:rsid w:val="00EA56C1"/>
    <w:rsid w:val="00EB51DC"/>
    <w:rsid w:val="00EF2C3A"/>
    <w:rsid w:val="00F008CB"/>
    <w:rsid w:val="00F30892"/>
    <w:rsid w:val="00F34485"/>
    <w:rsid w:val="00F47EEA"/>
    <w:rsid w:val="00F609E1"/>
    <w:rsid w:val="00F664A7"/>
    <w:rsid w:val="00F77AF7"/>
    <w:rsid w:val="00F97D97"/>
    <w:rsid w:val="00FA25EF"/>
    <w:rsid w:val="00FC4CF5"/>
    <w:rsid w:val="00FC5404"/>
    <w:rsid w:val="00FC7492"/>
    <w:rsid w:val="00FD106A"/>
    <w:rsid w:val="00FD37C2"/>
    <w:rsid w:val="00FD6602"/>
    <w:rsid w:val="00FF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898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0AE"/>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60AE"/>
    <w:pPr>
      <w:tabs>
        <w:tab w:val="center" w:pos="4153"/>
        <w:tab w:val="right" w:pos="8306"/>
      </w:tabs>
    </w:pPr>
  </w:style>
  <w:style w:type="paragraph" w:styleId="Footer">
    <w:name w:val="footer"/>
    <w:basedOn w:val="Normal"/>
    <w:rsid w:val="001960AE"/>
    <w:pPr>
      <w:tabs>
        <w:tab w:val="center" w:pos="4153"/>
        <w:tab w:val="right" w:pos="8306"/>
      </w:tabs>
    </w:pPr>
  </w:style>
  <w:style w:type="character" w:styleId="Hyperlink">
    <w:name w:val="Hyperlink"/>
    <w:semiHidden/>
    <w:unhideWhenUsed/>
    <w:rsid w:val="001960AE"/>
    <w:rPr>
      <w:color w:val="0000FF"/>
      <w:u w:val="single"/>
    </w:rPr>
  </w:style>
  <w:style w:type="paragraph" w:customStyle="1" w:styleId="BasicParagraph">
    <w:name w:val="[Basic Paragraph]"/>
    <w:basedOn w:val="Normal"/>
    <w:uiPriority w:val="99"/>
    <w:rsid w:val="00B21EEF"/>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customStyle="1" w:styleId="HeaderChar">
    <w:name w:val="Header Char"/>
    <w:link w:val="Header"/>
    <w:uiPriority w:val="99"/>
    <w:rsid w:val="00B21EEF"/>
    <w:rPr>
      <w:rFonts w:ascii="Cambria" w:eastAsia="Cambria" w:hAnsi="Cambria"/>
      <w:sz w:val="24"/>
      <w:szCs w:val="24"/>
    </w:rPr>
  </w:style>
  <w:style w:type="paragraph" w:customStyle="1" w:styleId="NoParagraphStyle">
    <w:name w:val="[No Paragraph Style]"/>
    <w:rsid w:val="003D773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1C228A"/>
    <w:pPr>
      <w:ind w:left="720"/>
      <w:contextualSpacing/>
    </w:pPr>
  </w:style>
  <w:style w:type="paragraph" w:styleId="Revision">
    <w:name w:val="Revision"/>
    <w:hidden/>
    <w:uiPriority w:val="99"/>
    <w:semiHidden/>
    <w:rsid w:val="00524074"/>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1244">
      <w:bodyDiv w:val="1"/>
      <w:marLeft w:val="0"/>
      <w:marRight w:val="0"/>
      <w:marTop w:val="0"/>
      <w:marBottom w:val="0"/>
      <w:divBdr>
        <w:top w:val="none" w:sz="0" w:space="0" w:color="auto"/>
        <w:left w:val="none" w:sz="0" w:space="0" w:color="auto"/>
        <w:bottom w:val="none" w:sz="0" w:space="0" w:color="auto"/>
        <w:right w:val="none" w:sz="0" w:space="0" w:color="auto"/>
      </w:divBdr>
    </w:div>
    <w:div w:id="453520631">
      <w:bodyDiv w:val="1"/>
      <w:marLeft w:val="0"/>
      <w:marRight w:val="0"/>
      <w:marTop w:val="0"/>
      <w:marBottom w:val="0"/>
      <w:divBdr>
        <w:top w:val="none" w:sz="0" w:space="0" w:color="auto"/>
        <w:left w:val="none" w:sz="0" w:space="0" w:color="auto"/>
        <w:bottom w:val="none" w:sz="0" w:space="0" w:color="auto"/>
        <w:right w:val="none" w:sz="0" w:space="0" w:color="auto"/>
      </w:divBdr>
    </w:div>
    <w:div w:id="819005311">
      <w:bodyDiv w:val="1"/>
      <w:marLeft w:val="0"/>
      <w:marRight w:val="0"/>
      <w:marTop w:val="0"/>
      <w:marBottom w:val="0"/>
      <w:divBdr>
        <w:top w:val="none" w:sz="0" w:space="0" w:color="auto"/>
        <w:left w:val="none" w:sz="0" w:space="0" w:color="auto"/>
        <w:bottom w:val="none" w:sz="0" w:space="0" w:color="auto"/>
        <w:right w:val="none" w:sz="0" w:space="0" w:color="auto"/>
      </w:divBdr>
    </w:div>
    <w:div w:id="1052659793">
      <w:bodyDiv w:val="1"/>
      <w:marLeft w:val="0"/>
      <w:marRight w:val="0"/>
      <w:marTop w:val="0"/>
      <w:marBottom w:val="0"/>
      <w:divBdr>
        <w:top w:val="none" w:sz="0" w:space="0" w:color="auto"/>
        <w:left w:val="none" w:sz="0" w:space="0" w:color="auto"/>
        <w:bottom w:val="none" w:sz="0" w:space="0" w:color="auto"/>
        <w:right w:val="none" w:sz="0" w:space="0" w:color="auto"/>
      </w:divBdr>
    </w:div>
    <w:div w:id="1427462401">
      <w:bodyDiv w:val="1"/>
      <w:marLeft w:val="0"/>
      <w:marRight w:val="0"/>
      <w:marTop w:val="0"/>
      <w:marBottom w:val="0"/>
      <w:divBdr>
        <w:top w:val="none" w:sz="0" w:space="0" w:color="auto"/>
        <w:left w:val="none" w:sz="0" w:space="0" w:color="auto"/>
        <w:bottom w:val="none" w:sz="0" w:space="0" w:color="auto"/>
        <w:right w:val="none" w:sz="0" w:space="0" w:color="auto"/>
      </w:divBdr>
      <w:divsChild>
        <w:div w:id="861431003">
          <w:marLeft w:val="0"/>
          <w:marRight w:val="0"/>
          <w:marTop w:val="0"/>
          <w:marBottom w:val="300"/>
          <w:divBdr>
            <w:top w:val="none" w:sz="0" w:space="0" w:color="auto"/>
            <w:left w:val="none" w:sz="0" w:space="0" w:color="auto"/>
            <w:bottom w:val="none" w:sz="0" w:space="0" w:color="auto"/>
            <w:right w:val="none" w:sz="0" w:space="0" w:color="auto"/>
          </w:divBdr>
        </w:div>
      </w:divsChild>
    </w:div>
    <w:div w:id="1669821608">
      <w:bodyDiv w:val="1"/>
      <w:marLeft w:val="0"/>
      <w:marRight w:val="0"/>
      <w:marTop w:val="0"/>
      <w:marBottom w:val="0"/>
      <w:divBdr>
        <w:top w:val="none" w:sz="0" w:space="0" w:color="auto"/>
        <w:left w:val="none" w:sz="0" w:space="0" w:color="auto"/>
        <w:bottom w:val="none" w:sz="0" w:space="0" w:color="auto"/>
        <w:right w:val="none" w:sz="0" w:space="0" w:color="auto"/>
      </w:divBdr>
    </w:div>
    <w:div w:id="1734353786">
      <w:bodyDiv w:val="1"/>
      <w:marLeft w:val="0"/>
      <w:marRight w:val="0"/>
      <w:marTop w:val="0"/>
      <w:marBottom w:val="0"/>
      <w:divBdr>
        <w:top w:val="none" w:sz="0" w:space="0" w:color="auto"/>
        <w:left w:val="none" w:sz="0" w:space="0" w:color="auto"/>
        <w:bottom w:val="none" w:sz="0" w:space="0" w:color="auto"/>
        <w:right w:val="none" w:sz="0" w:space="0" w:color="auto"/>
      </w:divBdr>
    </w:div>
    <w:div w:id="1984970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llery@diohor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llery@diohori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FE132-ABDA-CD41-9DB1-6DFBB74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Wholesale Rates 2012</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Rates 2012</dc:title>
  <dc:subject/>
  <dc:creator>Stefania</dc:creator>
  <cp:keywords/>
  <cp:lastModifiedBy>Microsoft Office User</cp:lastModifiedBy>
  <cp:revision>2</cp:revision>
  <cp:lastPrinted>2023-03-10T12:07:00Z</cp:lastPrinted>
  <dcterms:created xsi:type="dcterms:W3CDTF">2023-05-26T12:55:00Z</dcterms:created>
  <dcterms:modified xsi:type="dcterms:W3CDTF">2023-05-26T12:55:00Z</dcterms:modified>
</cp:coreProperties>
</file>